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946"/>
      </w:tblGrid>
      <w:tr w:rsidR="00FB502B" w:rsidRPr="00F83259" w:rsidTr="00FB502B">
        <w:trPr>
          <w:jc w:val="center"/>
        </w:trPr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FB502B" w:rsidRPr="00F83259" w:rsidRDefault="00FB502B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83259">
              <w:rPr>
                <w:rFonts w:ascii="Arial" w:hAnsi="Arial" w:cs="Arial"/>
                <w:b/>
                <w:sz w:val="24"/>
                <w:szCs w:val="24"/>
              </w:rPr>
              <w:t>Волгоградская область</w:t>
            </w:r>
          </w:p>
        </w:tc>
      </w:tr>
      <w:tr w:rsidR="00FB502B" w:rsidRPr="00F83259" w:rsidTr="00FB502B">
        <w:trPr>
          <w:jc w:val="center"/>
        </w:trPr>
        <w:tc>
          <w:tcPr>
            <w:tcW w:w="6946" w:type="dxa"/>
            <w:hideMark/>
          </w:tcPr>
          <w:p w:rsidR="00FB502B" w:rsidRPr="00F83259" w:rsidRDefault="00FB502B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F83259">
              <w:rPr>
                <w:rFonts w:ascii="Arial" w:hAnsi="Arial" w:cs="Arial"/>
                <w:sz w:val="24"/>
                <w:szCs w:val="24"/>
                <w:vertAlign w:val="superscript"/>
              </w:rPr>
              <w:t>наименование субъекта Российской Федерации</w:t>
            </w:r>
          </w:p>
        </w:tc>
      </w:tr>
      <w:tr w:rsidR="00FB502B" w:rsidRPr="00F83259" w:rsidTr="00FB502B">
        <w:trPr>
          <w:jc w:val="center"/>
        </w:trPr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FB502B" w:rsidRPr="00F83259" w:rsidRDefault="00FB502B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F83259">
              <w:rPr>
                <w:rFonts w:ascii="Arial" w:hAnsi="Arial" w:cs="Arial"/>
                <w:b/>
                <w:sz w:val="24"/>
                <w:szCs w:val="24"/>
              </w:rPr>
              <w:t>Кановское</w:t>
            </w:r>
            <w:proofErr w:type="spellEnd"/>
            <w:r w:rsidRPr="00F83259">
              <w:rPr>
                <w:rFonts w:ascii="Arial" w:hAnsi="Arial" w:cs="Arial"/>
                <w:b/>
                <w:sz w:val="24"/>
                <w:szCs w:val="24"/>
              </w:rPr>
              <w:t xml:space="preserve"> сельское поселение</w:t>
            </w:r>
          </w:p>
        </w:tc>
      </w:tr>
      <w:tr w:rsidR="00FB502B" w:rsidRPr="00F83259" w:rsidTr="00FB502B">
        <w:trPr>
          <w:jc w:val="center"/>
        </w:trPr>
        <w:tc>
          <w:tcPr>
            <w:tcW w:w="6946" w:type="dxa"/>
            <w:hideMark/>
          </w:tcPr>
          <w:p w:rsidR="00FB502B" w:rsidRPr="00F83259" w:rsidRDefault="00FB502B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F83259">
              <w:rPr>
                <w:rFonts w:ascii="Arial" w:hAnsi="Arial" w:cs="Arial"/>
                <w:sz w:val="24"/>
                <w:szCs w:val="24"/>
                <w:vertAlign w:val="superscript"/>
              </w:rPr>
              <w:t>наименование муниципального образования  (МО)</w:t>
            </w:r>
          </w:p>
        </w:tc>
      </w:tr>
      <w:tr w:rsidR="00FB502B" w:rsidRPr="00F83259" w:rsidTr="00FB502B">
        <w:trPr>
          <w:jc w:val="center"/>
        </w:trPr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FB502B" w:rsidRPr="00F83259" w:rsidRDefault="00FB502B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F83259">
              <w:rPr>
                <w:rFonts w:ascii="Arial" w:hAnsi="Arial" w:cs="Arial"/>
                <w:b/>
                <w:sz w:val="24"/>
                <w:szCs w:val="24"/>
              </w:rPr>
              <w:t>Кановская</w:t>
            </w:r>
            <w:proofErr w:type="spellEnd"/>
            <w:r w:rsidRPr="00F83259">
              <w:rPr>
                <w:rFonts w:ascii="Arial" w:hAnsi="Arial" w:cs="Arial"/>
                <w:b/>
                <w:sz w:val="24"/>
                <w:szCs w:val="24"/>
              </w:rPr>
              <w:t xml:space="preserve"> сельская Дума</w:t>
            </w:r>
          </w:p>
        </w:tc>
      </w:tr>
      <w:tr w:rsidR="00FB502B" w:rsidRPr="00F83259" w:rsidTr="00FB502B">
        <w:trPr>
          <w:jc w:val="center"/>
        </w:trPr>
        <w:tc>
          <w:tcPr>
            <w:tcW w:w="6946" w:type="dxa"/>
            <w:hideMark/>
          </w:tcPr>
          <w:p w:rsidR="00FB502B" w:rsidRPr="00F83259" w:rsidRDefault="00FB502B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F83259">
              <w:rPr>
                <w:rFonts w:ascii="Arial" w:hAnsi="Arial" w:cs="Arial"/>
                <w:sz w:val="24"/>
                <w:szCs w:val="24"/>
                <w:vertAlign w:val="superscript"/>
              </w:rPr>
              <w:t>наименование представительного органа МО</w:t>
            </w:r>
          </w:p>
        </w:tc>
      </w:tr>
    </w:tbl>
    <w:p w:rsidR="00FB502B" w:rsidRPr="00F83259" w:rsidRDefault="00FB502B" w:rsidP="00FB502B">
      <w:pPr>
        <w:pStyle w:val="2"/>
        <w:jc w:val="center"/>
        <w:rPr>
          <w:rFonts w:ascii="Arial" w:hAnsi="Arial" w:cs="Arial"/>
          <w:sz w:val="24"/>
          <w:szCs w:val="24"/>
          <w:lang w:val="ru-RU"/>
        </w:rPr>
      </w:pPr>
      <w:r w:rsidRPr="00F83259">
        <w:rPr>
          <w:rFonts w:ascii="Arial" w:hAnsi="Arial" w:cs="Arial"/>
          <w:sz w:val="24"/>
          <w:szCs w:val="24"/>
        </w:rPr>
        <w:t>РЕШЕНИЕ</w:t>
      </w:r>
    </w:p>
    <w:p w:rsidR="00464D60" w:rsidRPr="00F83259" w:rsidRDefault="00E12FFA" w:rsidP="00E12FFA">
      <w:pPr>
        <w:shd w:val="clear" w:color="auto" w:fill="FFFFFF"/>
        <w:tabs>
          <w:tab w:val="left" w:pos="7334"/>
        </w:tabs>
        <w:spacing w:before="576"/>
        <w:rPr>
          <w:rFonts w:ascii="Arial" w:hAnsi="Arial" w:cs="Arial"/>
          <w:sz w:val="24"/>
          <w:szCs w:val="24"/>
        </w:rPr>
      </w:pPr>
      <w:r w:rsidRPr="00F83259">
        <w:rPr>
          <w:rFonts w:ascii="Arial" w:hAnsi="Arial" w:cs="Arial"/>
          <w:color w:val="000000"/>
          <w:spacing w:val="-16"/>
          <w:sz w:val="24"/>
          <w:szCs w:val="24"/>
        </w:rPr>
        <w:t xml:space="preserve">от </w:t>
      </w:r>
      <w:r w:rsidR="00D217FA">
        <w:rPr>
          <w:rFonts w:ascii="Arial" w:hAnsi="Arial" w:cs="Arial"/>
          <w:color w:val="000000"/>
          <w:spacing w:val="-16"/>
          <w:sz w:val="24"/>
          <w:szCs w:val="24"/>
        </w:rPr>
        <w:t>24</w:t>
      </w:r>
      <w:bookmarkStart w:id="0" w:name="_GoBack"/>
      <w:bookmarkEnd w:id="0"/>
      <w:r w:rsidR="00CF297C" w:rsidRPr="00F83259">
        <w:rPr>
          <w:rFonts w:ascii="Arial" w:hAnsi="Arial" w:cs="Arial"/>
          <w:color w:val="000000"/>
          <w:spacing w:val="-16"/>
          <w:sz w:val="24"/>
          <w:szCs w:val="24"/>
        </w:rPr>
        <w:t xml:space="preserve"> октября</w:t>
      </w:r>
      <w:r w:rsidRPr="00F83259">
        <w:rPr>
          <w:rFonts w:ascii="Arial" w:hAnsi="Arial" w:cs="Arial"/>
          <w:color w:val="000000"/>
          <w:spacing w:val="-16"/>
          <w:sz w:val="24"/>
          <w:szCs w:val="24"/>
        </w:rPr>
        <w:t xml:space="preserve"> </w:t>
      </w:r>
      <w:r w:rsidR="008B7B15" w:rsidRPr="00F83259">
        <w:rPr>
          <w:rFonts w:ascii="Arial" w:hAnsi="Arial" w:cs="Arial"/>
          <w:color w:val="000000"/>
          <w:spacing w:val="-16"/>
          <w:sz w:val="24"/>
          <w:szCs w:val="24"/>
        </w:rPr>
        <w:t xml:space="preserve"> </w:t>
      </w:r>
      <w:r w:rsidRPr="00F83259">
        <w:rPr>
          <w:rFonts w:ascii="Arial" w:hAnsi="Arial" w:cs="Arial"/>
          <w:color w:val="000000"/>
          <w:spacing w:val="-16"/>
          <w:sz w:val="24"/>
          <w:szCs w:val="24"/>
        </w:rPr>
        <w:t>2017</w:t>
      </w:r>
      <w:r w:rsidR="00CF297C" w:rsidRPr="00F83259">
        <w:rPr>
          <w:rFonts w:ascii="Arial" w:hAnsi="Arial" w:cs="Arial"/>
          <w:color w:val="000000"/>
          <w:spacing w:val="-16"/>
          <w:sz w:val="24"/>
          <w:szCs w:val="24"/>
        </w:rPr>
        <w:t xml:space="preserve"> </w:t>
      </w:r>
      <w:r w:rsidRPr="00F83259">
        <w:rPr>
          <w:rFonts w:ascii="Arial" w:hAnsi="Arial" w:cs="Arial"/>
          <w:color w:val="000000"/>
          <w:spacing w:val="-16"/>
          <w:sz w:val="24"/>
          <w:szCs w:val="24"/>
        </w:rPr>
        <w:t>г.</w:t>
      </w:r>
      <w:r w:rsidR="00DA3ACE" w:rsidRPr="00F83259">
        <w:rPr>
          <w:rFonts w:ascii="Arial" w:hAnsi="Arial" w:cs="Arial"/>
          <w:color w:val="000000"/>
          <w:spacing w:val="-16"/>
          <w:sz w:val="24"/>
          <w:szCs w:val="24"/>
        </w:rPr>
        <w:tab/>
      </w:r>
      <w:r w:rsidR="008B7B15" w:rsidRPr="00F83259">
        <w:rPr>
          <w:rFonts w:ascii="Arial" w:hAnsi="Arial" w:cs="Arial"/>
          <w:color w:val="000000"/>
          <w:spacing w:val="-16"/>
          <w:sz w:val="24"/>
          <w:szCs w:val="24"/>
        </w:rPr>
        <w:t xml:space="preserve">              </w:t>
      </w:r>
      <w:r w:rsidR="00DA3ACE" w:rsidRPr="00F83259">
        <w:rPr>
          <w:rFonts w:ascii="Arial" w:hAnsi="Arial" w:cs="Arial"/>
          <w:color w:val="000000"/>
          <w:spacing w:val="-16"/>
          <w:sz w:val="24"/>
          <w:szCs w:val="24"/>
        </w:rPr>
        <w:t>№</w:t>
      </w:r>
      <w:r w:rsidR="008B7B15" w:rsidRPr="00F83259">
        <w:rPr>
          <w:rFonts w:ascii="Arial" w:hAnsi="Arial" w:cs="Arial"/>
          <w:color w:val="000000"/>
          <w:spacing w:val="-16"/>
          <w:sz w:val="24"/>
          <w:szCs w:val="24"/>
        </w:rPr>
        <w:t xml:space="preserve">  </w:t>
      </w:r>
      <w:r w:rsidR="00FB502B" w:rsidRPr="00F83259">
        <w:rPr>
          <w:rFonts w:ascii="Arial" w:hAnsi="Arial" w:cs="Arial"/>
          <w:color w:val="000000"/>
          <w:spacing w:val="-16"/>
          <w:sz w:val="24"/>
          <w:szCs w:val="24"/>
        </w:rPr>
        <w:t>10/2</w:t>
      </w:r>
    </w:p>
    <w:p w:rsidR="00F83259" w:rsidRPr="00F83259" w:rsidRDefault="00F83259" w:rsidP="00F83259">
      <w:pPr>
        <w:ind w:right="3967"/>
        <w:jc w:val="both"/>
        <w:rPr>
          <w:rFonts w:ascii="Arial" w:hAnsi="Arial" w:cs="Arial"/>
          <w:color w:val="000000"/>
          <w:spacing w:val="-5"/>
          <w:sz w:val="24"/>
          <w:szCs w:val="24"/>
        </w:rPr>
      </w:pPr>
    </w:p>
    <w:p w:rsidR="00F83259" w:rsidRPr="00F83259" w:rsidRDefault="00F83259" w:rsidP="00F83259">
      <w:pPr>
        <w:ind w:right="3967"/>
        <w:jc w:val="both"/>
        <w:rPr>
          <w:rFonts w:ascii="Arial" w:hAnsi="Arial" w:cs="Arial"/>
          <w:b/>
          <w:sz w:val="24"/>
          <w:szCs w:val="24"/>
        </w:rPr>
      </w:pPr>
      <w:r w:rsidRPr="00F83259">
        <w:rPr>
          <w:rFonts w:ascii="Arial" w:hAnsi="Arial" w:cs="Arial"/>
          <w:b/>
          <w:sz w:val="24"/>
          <w:szCs w:val="24"/>
        </w:rPr>
        <w:t xml:space="preserve"> «Об установлении земельного налога  на территории </w:t>
      </w:r>
      <w:proofErr w:type="spellStart"/>
      <w:r w:rsidRPr="00F83259">
        <w:rPr>
          <w:rFonts w:ascii="Arial" w:hAnsi="Arial" w:cs="Arial"/>
          <w:b/>
          <w:sz w:val="24"/>
          <w:szCs w:val="24"/>
        </w:rPr>
        <w:t>Кановского</w:t>
      </w:r>
      <w:proofErr w:type="spellEnd"/>
      <w:r w:rsidRPr="00F83259">
        <w:rPr>
          <w:rFonts w:ascii="Arial" w:hAnsi="Arial" w:cs="Arial"/>
          <w:b/>
          <w:sz w:val="24"/>
          <w:szCs w:val="24"/>
        </w:rPr>
        <w:t xml:space="preserve"> сельского поселения на 2018 год</w:t>
      </w:r>
    </w:p>
    <w:p w:rsidR="00CF297C" w:rsidRPr="00F83259" w:rsidRDefault="00DA3ACE" w:rsidP="0012094B">
      <w:pPr>
        <w:shd w:val="clear" w:color="auto" w:fill="FFFFFF"/>
        <w:spacing w:before="307"/>
        <w:ind w:firstLine="672"/>
        <w:jc w:val="both"/>
        <w:rPr>
          <w:rFonts w:ascii="Arial" w:hAnsi="Arial" w:cs="Arial"/>
          <w:color w:val="000000"/>
          <w:spacing w:val="-5"/>
          <w:sz w:val="24"/>
          <w:szCs w:val="24"/>
        </w:rPr>
      </w:pPr>
      <w:r w:rsidRPr="00F83259">
        <w:rPr>
          <w:rFonts w:ascii="Arial" w:hAnsi="Arial" w:cs="Arial"/>
          <w:color w:val="000000"/>
          <w:spacing w:val="-3"/>
          <w:sz w:val="24"/>
          <w:szCs w:val="24"/>
        </w:rPr>
        <w:t xml:space="preserve">В соответствии со статьями 5, 12, 15 и главой 31 Налогового кодекса </w:t>
      </w:r>
      <w:r w:rsidRPr="00F83259">
        <w:rPr>
          <w:rFonts w:ascii="Arial" w:hAnsi="Arial" w:cs="Arial"/>
          <w:color w:val="000000"/>
          <w:spacing w:val="-5"/>
          <w:sz w:val="24"/>
          <w:szCs w:val="24"/>
        </w:rPr>
        <w:t xml:space="preserve">Российской Федерации, Федеральным законом от 06.10.2003 №131-ФЗ «Об </w:t>
      </w:r>
      <w:r w:rsidRPr="00F83259">
        <w:rPr>
          <w:rFonts w:ascii="Arial" w:hAnsi="Arial" w:cs="Arial"/>
          <w:color w:val="000000"/>
          <w:sz w:val="24"/>
          <w:szCs w:val="24"/>
        </w:rPr>
        <w:t>общих принципах организации местного самоуправления в Российской Федерации»</w:t>
      </w:r>
      <w:r w:rsidR="0012094B" w:rsidRPr="00F83259">
        <w:rPr>
          <w:rFonts w:ascii="Arial" w:hAnsi="Arial" w:cs="Arial"/>
          <w:color w:val="000000"/>
          <w:sz w:val="24"/>
          <w:szCs w:val="24"/>
        </w:rPr>
        <w:t>,</w:t>
      </w:r>
      <w:r w:rsidRPr="00F83259">
        <w:rPr>
          <w:rFonts w:ascii="Arial" w:hAnsi="Arial" w:cs="Arial"/>
          <w:color w:val="000000"/>
          <w:sz w:val="24"/>
          <w:szCs w:val="24"/>
        </w:rPr>
        <w:t xml:space="preserve"> Устав</w:t>
      </w:r>
      <w:r w:rsidR="00CF297C" w:rsidRPr="00F83259">
        <w:rPr>
          <w:rFonts w:ascii="Arial" w:hAnsi="Arial" w:cs="Arial"/>
          <w:color w:val="000000"/>
          <w:sz w:val="24"/>
          <w:szCs w:val="24"/>
        </w:rPr>
        <w:t>ом</w:t>
      </w:r>
      <w:r w:rsidRPr="00F83259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F83259">
        <w:rPr>
          <w:rFonts w:ascii="Arial" w:hAnsi="Arial" w:cs="Arial"/>
          <w:color w:val="000000"/>
          <w:sz w:val="24"/>
          <w:szCs w:val="24"/>
        </w:rPr>
        <w:t>Канов</w:t>
      </w:r>
      <w:r w:rsidRPr="00F83259">
        <w:rPr>
          <w:rFonts w:ascii="Arial" w:hAnsi="Arial" w:cs="Arial"/>
          <w:color w:val="000000"/>
          <w:sz w:val="24"/>
          <w:szCs w:val="24"/>
        </w:rPr>
        <w:t>ского</w:t>
      </w:r>
      <w:proofErr w:type="spellEnd"/>
      <w:r w:rsidRPr="00F83259">
        <w:rPr>
          <w:rFonts w:ascii="Arial" w:hAnsi="Arial" w:cs="Arial"/>
          <w:color w:val="000000"/>
          <w:sz w:val="24"/>
          <w:szCs w:val="24"/>
        </w:rPr>
        <w:t xml:space="preserve"> сельского поселения </w:t>
      </w:r>
      <w:proofErr w:type="spellStart"/>
      <w:r w:rsidRPr="00F83259">
        <w:rPr>
          <w:rFonts w:ascii="Arial" w:hAnsi="Arial" w:cs="Arial"/>
          <w:color w:val="000000"/>
          <w:spacing w:val="-5"/>
          <w:sz w:val="24"/>
          <w:szCs w:val="24"/>
        </w:rPr>
        <w:t>Старополтавского</w:t>
      </w:r>
      <w:proofErr w:type="spellEnd"/>
      <w:r w:rsidRPr="00F83259">
        <w:rPr>
          <w:rFonts w:ascii="Arial" w:hAnsi="Arial" w:cs="Arial"/>
          <w:color w:val="000000"/>
          <w:spacing w:val="-5"/>
          <w:sz w:val="24"/>
          <w:szCs w:val="24"/>
        </w:rPr>
        <w:t xml:space="preserve"> муниципального района Волгоградской области,</w:t>
      </w:r>
      <w:r w:rsidR="00CF297C" w:rsidRPr="00F83259">
        <w:rPr>
          <w:rFonts w:ascii="Arial" w:hAnsi="Arial" w:cs="Arial"/>
          <w:color w:val="000000"/>
          <w:spacing w:val="-5"/>
          <w:sz w:val="24"/>
          <w:szCs w:val="24"/>
        </w:rPr>
        <w:t xml:space="preserve"> </w:t>
      </w:r>
      <w:proofErr w:type="spellStart"/>
      <w:r w:rsidR="00F83259">
        <w:rPr>
          <w:rFonts w:ascii="Arial" w:hAnsi="Arial" w:cs="Arial"/>
          <w:color w:val="000000"/>
          <w:spacing w:val="-2"/>
          <w:sz w:val="24"/>
          <w:szCs w:val="24"/>
        </w:rPr>
        <w:t>Канов</w:t>
      </w:r>
      <w:r w:rsidRPr="00F83259">
        <w:rPr>
          <w:rFonts w:ascii="Arial" w:hAnsi="Arial" w:cs="Arial"/>
          <w:color w:val="000000"/>
          <w:spacing w:val="-2"/>
          <w:sz w:val="24"/>
          <w:szCs w:val="24"/>
        </w:rPr>
        <w:t>ская</w:t>
      </w:r>
      <w:proofErr w:type="spellEnd"/>
      <w:r w:rsidRPr="00F83259">
        <w:rPr>
          <w:rFonts w:ascii="Arial" w:hAnsi="Arial" w:cs="Arial"/>
          <w:color w:val="000000"/>
          <w:spacing w:val="-2"/>
          <w:sz w:val="24"/>
          <w:szCs w:val="24"/>
        </w:rPr>
        <w:t xml:space="preserve"> сельская Дума </w:t>
      </w:r>
      <w:proofErr w:type="spellStart"/>
      <w:r w:rsidR="00F83259">
        <w:rPr>
          <w:rFonts w:ascii="Arial" w:hAnsi="Arial" w:cs="Arial"/>
          <w:color w:val="000000"/>
          <w:spacing w:val="-2"/>
          <w:sz w:val="24"/>
          <w:szCs w:val="24"/>
        </w:rPr>
        <w:t>Канов</w:t>
      </w:r>
      <w:r w:rsidRPr="00F83259">
        <w:rPr>
          <w:rFonts w:ascii="Arial" w:hAnsi="Arial" w:cs="Arial"/>
          <w:color w:val="000000"/>
          <w:spacing w:val="-2"/>
          <w:sz w:val="24"/>
          <w:szCs w:val="24"/>
        </w:rPr>
        <w:t>ского</w:t>
      </w:r>
      <w:proofErr w:type="spellEnd"/>
      <w:r w:rsidRPr="00F83259">
        <w:rPr>
          <w:rFonts w:ascii="Arial" w:hAnsi="Arial" w:cs="Arial"/>
          <w:color w:val="000000"/>
          <w:spacing w:val="-2"/>
          <w:sz w:val="24"/>
          <w:szCs w:val="24"/>
        </w:rPr>
        <w:t xml:space="preserve"> сельского поселения </w:t>
      </w:r>
    </w:p>
    <w:p w:rsidR="00464D60" w:rsidRPr="00F83259" w:rsidRDefault="00CF297C" w:rsidP="0012094B">
      <w:pPr>
        <w:shd w:val="clear" w:color="auto" w:fill="FFFFFF"/>
        <w:spacing w:before="307"/>
        <w:ind w:firstLine="672"/>
        <w:jc w:val="center"/>
        <w:rPr>
          <w:rFonts w:ascii="Arial" w:hAnsi="Arial" w:cs="Arial"/>
          <w:color w:val="000000"/>
          <w:spacing w:val="-5"/>
          <w:sz w:val="24"/>
          <w:szCs w:val="24"/>
        </w:rPr>
      </w:pPr>
      <w:r w:rsidRPr="00F83259">
        <w:rPr>
          <w:rFonts w:ascii="Arial" w:hAnsi="Arial" w:cs="Arial"/>
          <w:color w:val="000000"/>
          <w:spacing w:val="-5"/>
          <w:sz w:val="24"/>
          <w:szCs w:val="24"/>
        </w:rPr>
        <w:t>РЕШИЛА</w:t>
      </w:r>
      <w:r w:rsidR="00DA3ACE" w:rsidRPr="00F83259">
        <w:rPr>
          <w:rFonts w:ascii="Arial" w:hAnsi="Arial" w:cs="Arial"/>
          <w:color w:val="000000"/>
          <w:spacing w:val="-5"/>
          <w:sz w:val="24"/>
          <w:szCs w:val="24"/>
        </w:rPr>
        <w:t>:</w:t>
      </w:r>
    </w:p>
    <w:p w:rsidR="00464D60" w:rsidRPr="00F83259" w:rsidRDefault="00DA3ACE" w:rsidP="0012094B">
      <w:pPr>
        <w:shd w:val="clear" w:color="auto" w:fill="FFFFFF"/>
        <w:ind w:firstLine="720"/>
        <w:jc w:val="both"/>
        <w:rPr>
          <w:rFonts w:ascii="Arial" w:hAnsi="Arial" w:cs="Arial"/>
          <w:sz w:val="24"/>
          <w:szCs w:val="24"/>
        </w:rPr>
      </w:pPr>
      <w:r w:rsidRPr="00F83259">
        <w:rPr>
          <w:rFonts w:ascii="Arial" w:hAnsi="Arial" w:cs="Arial"/>
          <w:color w:val="000000"/>
          <w:sz w:val="24"/>
          <w:szCs w:val="24"/>
        </w:rPr>
        <w:t>1. Установить и ввести в действие с 1 января 201</w:t>
      </w:r>
      <w:r w:rsidR="00CF297C" w:rsidRPr="00F83259">
        <w:rPr>
          <w:rFonts w:ascii="Arial" w:hAnsi="Arial" w:cs="Arial"/>
          <w:color w:val="000000"/>
          <w:sz w:val="24"/>
          <w:szCs w:val="24"/>
        </w:rPr>
        <w:t>8</w:t>
      </w:r>
      <w:r w:rsidRPr="00F83259">
        <w:rPr>
          <w:rFonts w:ascii="Arial" w:hAnsi="Arial" w:cs="Arial"/>
          <w:color w:val="000000"/>
          <w:sz w:val="24"/>
          <w:szCs w:val="24"/>
        </w:rPr>
        <w:t xml:space="preserve"> года земельный налог, обязательный к уплате на территории </w:t>
      </w:r>
      <w:proofErr w:type="spellStart"/>
      <w:r w:rsidR="00F83259">
        <w:rPr>
          <w:rFonts w:ascii="Arial" w:hAnsi="Arial" w:cs="Arial"/>
          <w:color w:val="000000"/>
          <w:sz w:val="24"/>
          <w:szCs w:val="24"/>
        </w:rPr>
        <w:t>Канов</w:t>
      </w:r>
      <w:r w:rsidRPr="00F83259">
        <w:rPr>
          <w:rFonts w:ascii="Arial" w:hAnsi="Arial" w:cs="Arial"/>
          <w:color w:val="000000"/>
          <w:sz w:val="24"/>
          <w:szCs w:val="24"/>
        </w:rPr>
        <w:t>ского</w:t>
      </w:r>
      <w:proofErr w:type="spellEnd"/>
      <w:r w:rsidRPr="00F83259">
        <w:rPr>
          <w:rFonts w:ascii="Arial" w:hAnsi="Arial" w:cs="Arial"/>
          <w:color w:val="000000"/>
          <w:sz w:val="24"/>
          <w:szCs w:val="24"/>
        </w:rPr>
        <w:t xml:space="preserve"> поселения </w:t>
      </w:r>
      <w:proofErr w:type="spellStart"/>
      <w:r w:rsidR="00CF297C" w:rsidRPr="00F83259">
        <w:rPr>
          <w:rFonts w:ascii="Arial" w:hAnsi="Arial" w:cs="Arial"/>
          <w:color w:val="000000"/>
          <w:spacing w:val="-7"/>
          <w:sz w:val="24"/>
          <w:szCs w:val="24"/>
        </w:rPr>
        <w:t>Стар</w:t>
      </w:r>
      <w:r w:rsidRPr="00F83259">
        <w:rPr>
          <w:rFonts w:ascii="Arial" w:hAnsi="Arial" w:cs="Arial"/>
          <w:color w:val="000000"/>
          <w:spacing w:val="-7"/>
          <w:sz w:val="24"/>
          <w:szCs w:val="24"/>
        </w:rPr>
        <w:t>ополтавского</w:t>
      </w:r>
      <w:proofErr w:type="spellEnd"/>
      <w:r w:rsidRPr="00F83259">
        <w:rPr>
          <w:rFonts w:ascii="Arial" w:hAnsi="Arial" w:cs="Arial"/>
          <w:color w:val="000000"/>
          <w:spacing w:val="-7"/>
          <w:sz w:val="24"/>
          <w:szCs w:val="24"/>
        </w:rPr>
        <w:t xml:space="preserve"> муниципального района Волгоградской области.</w:t>
      </w:r>
    </w:p>
    <w:p w:rsidR="00464D60" w:rsidRPr="00F83259" w:rsidRDefault="00DA3ACE">
      <w:pPr>
        <w:shd w:val="clear" w:color="auto" w:fill="FFFFFF"/>
        <w:spacing w:line="307" w:lineRule="exact"/>
        <w:ind w:left="739"/>
        <w:rPr>
          <w:rFonts w:ascii="Arial" w:hAnsi="Arial" w:cs="Arial"/>
          <w:sz w:val="24"/>
          <w:szCs w:val="24"/>
        </w:rPr>
      </w:pPr>
      <w:r w:rsidRPr="00F83259">
        <w:rPr>
          <w:rFonts w:ascii="Arial" w:hAnsi="Arial" w:cs="Arial"/>
          <w:color w:val="000000"/>
          <w:spacing w:val="-4"/>
          <w:sz w:val="24"/>
          <w:szCs w:val="24"/>
        </w:rPr>
        <w:t>2. Ставки земельного налога установить в следующих размерах:</w:t>
      </w:r>
    </w:p>
    <w:p w:rsidR="00464D60" w:rsidRPr="00F83259" w:rsidRDefault="00DA3ACE">
      <w:pPr>
        <w:shd w:val="clear" w:color="auto" w:fill="FFFFFF"/>
        <w:spacing w:line="307" w:lineRule="exact"/>
        <w:ind w:left="768"/>
        <w:rPr>
          <w:rFonts w:ascii="Arial" w:hAnsi="Arial" w:cs="Arial"/>
          <w:sz w:val="24"/>
          <w:szCs w:val="24"/>
        </w:rPr>
      </w:pPr>
      <w:r w:rsidRPr="00F83259">
        <w:rPr>
          <w:rFonts w:ascii="Arial" w:hAnsi="Arial" w:cs="Arial"/>
          <w:color w:val="000000"/>
          <w:spacing w:val="-5"/>
          <w:sz w:val="24"/>
          <w:szCs w:val="24"/>
        </w:rPr>
        <w:t>1) 0,3 процента в отношении земельных участков:</w:t>
      </w:r>
    </w:p>
    <w:p w:rsidR="00464D60" w:rsidRPr="00F83259" w:rsidRDefault="00DA3ACE">
      <w:pPr>
        <w:shd w:val="clear" w:color="auto" w:fill="FFFFFF"/>
        <w:spacing w:line="307" w:lineRule="exact"/>
        <w:ind w:left="48" w:right="29" w:firstLine="691"/>
        <w:jc w:val="both"/>
        <w:rPr>
          <w:rFonts w:ascii="Arial" w:hAnsi="Arial" w:cs="Arial"/>
          <w:sz w:val="24"/>
          <w:szCs w:val="24"/>
        </w:rPr>
      </w:pPr>
      <w:r w:rsidRPr="00F83259">
        <w:rPr>
          <w:rFonts w:ascii="Arial" w:hAnsi="Arial" w:cs="Arial"/>
          <w:color w:val="000000"/>
          <w:spacing w:val="-3"/>
          <w:sz w:val="24"/>
          <w:szCs w:val="24"/>
        </w:rPr>
        <w:t xml:space="preserve">отнесенных к землям сельскохозяйственного назначения или к </w:t>
      </w:r>
      <w:r w:rsidRPr="00F83259">
        <w:rPr>
          <w:rFonts w:ascii="Arial" w:hAnsi="Arial" w:cs="Arial"/>
          <w:color w:val="000000"/>
          <w:spacing w:val="-2"/>
          <w:sz w:val="24"/>
          <w:szCs w:val="24"/>
        </w:rPr>
        <w:t xml:space="preserve">землям в составе зон сельскохозяйственного использования в населенных </w:t>
      </w:r>
      <w:r w:rsidRPr="00F83259">
        <w:rPr>
          <w:rFonts w:ascii="Arial" w:hAnsi="Arial" w:cs="Arial"/>
          <w:color w:val="000000"/>
          <w:spacing w:val="-5"/>
          <w:sz w:val="24"/>
          <w:szCs w:val="24"/>
        </w:rPr>
        <w:t>пунктах и используемых для сельскохозяйственного производства;</w:t>
      </w:r>
    </w:p>
    <w:p w:rsidR="00464D60" w:rsidRPr="00F83259" w:rsidRDefault="00DA3ACE">
      <w:pPr>
        <w:shd w:val="clear" w:color="auto" w:fill="FFFFFF"/>
        <w:spacing w:line="307" w:lineRule="exact"/>
        <w:ind w:left="48" w:right="10" w:firstLine="682"/>
        <w:jc w:val="both"/>
        <w:rPr>
          <w:rFonts w:ascii="Arial" w:hAnsi="Arial" w:cs="Arial"/>
          <w:sz w:val="24"/>
          <w:szCs w:val="24"/>
        </w:rPr>
      </w:pPr>
      <w:r w:rsidRPr="00F83259">
        <w:rPr>
          <w:rFonts w:ascii="Arial" w:hAnsi="Arial" w:cs="Arial"/>
          <w:color w:val="000000"/>
          <w:spacing w:val="-3"/>
          <w:sz w:val="24"/>
          <w:szCs w:val="24"/>
        </w:rPr>
        <w:t>занятых жилищным фондом и объектами инженерной инфраструктуры жили</w:t>
      </w:r>
      <w:r w:rsidR="008B7B15" w:rsidRPr="00F83259">
        <w:rPr>
          <w:rFonts w:ascii="Arial" w:hAnsi="Arial" w:cs="Arial"/>
          <w:color w:val="000000"/>
          <w:spacing w:val="-3"/>
          <w:sz w:val="24"/>
          <w:szCs w:val="24"/>
        </w:rPr>
        <w:t>щ</w:t>
      </w:r>
      <w:r w:rsidRPr="00F83259">
        <w:rPr>
          <w:rFonts w:ascii="Arial" w:hAnsi="Arial" w:cs="Arial"/>
          <w:color w:val="000000"/>
          <w:spacing w:val="-3"/>
          <w:sz w:val="24"/>
          <w:szCs w:val="24"/>
        </w:rPr>
        <w:t>но</w:t>
      </w:r>
      <w:r w:rsidR="008B7B15" w:rsidRPr="00F83259"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proofErr w:type="gramStart"/>
      <w:r w:rsidRPr="00F83259">
        <w:rPr>
          <w:rFonts w:ascii="Arial" w:hAnsi="Arial" w:cs="Arial"/>
          <w:color w:val="000000"/>
          <w:spacing w:val="-3"/>
          <w:sz w:val="24"/>
          <w:szCs w:val="24"/>
        </w:rPr>
        <w:t>-к</w:t>
      </w:r>
      <w:proofErr w:type="gramEnd"/>
      <w:r w:rsidRPr="00F83259">
        <w:rPr>
          <w:rFonts w:ascii="Arial" w:hAnsi="Arial" w:cs="Arial"/>
          <w:color w:val="000000"/>
          <w:spacing w:val="-3"/>
          <w:sz w:val="24"/>
          <w:szCs w:val="24"/>
        </w:rPr>
        <w:t xml:space="preserve">оммунального комплекса (за исключением доли в праве на земельный участок, приходящейся на объект, не </w:t>
      </w:r>
      <w:r w:rsidRPr="00F83259">
        <w:rPr>
          <w:rFonts w:ascii="Arial" w:hAnsi="Arial" w:cs="Arial"/>
          <w:color w:val="000000"/>
          <w:spacing w:val="-2"/>
          <w:sz w:val="24"/>
          <w:szCs w:val="24"/>
        </w:rPr>
        <w:t xml:space="preserve">относящийся к жилищному фонду и к объектам инженерной </w:t>
      </w:r>
      <w:r w:rsidRPr="00F83259">
        <w:rPr>
          <w:rFonts w:ascii="Arial" w:hAnsi="Arial" w:cs="Arial"/>
          <w:color w:val="000000"/>
          <w:spacing w:val="-4"/>
          <w:sz w:val="24"/>
          <w:szCs w:val="24"/>
        </w:rPr>
        <w:t xml:space="preserve">инфраструктуры жилищно-коммунального комплекса) или приобретенных </w:t>
      </w:r>
      <w:r w:rsidRPr="00F83259">
        <w:rPr>
          <w:rFonts w:ascii="Arial" w:hAnsi="Arial" w:cs="Arial"/>
          <w:color w:val="000000"/>
          <w:spacing w:val="-5"/>
          <w:sz w:val="24"/>
          <w:szCs w:val="24"/>
        </w:rPr>
        <w:t>(предоставленных) для жилищного строительства;</w:t>
      </w:r>
    </w:p>
    <w:p w:rsidR="00464D60" w:rsidRPr="00F83259" w:rsidRDefault="00DA3ACE">
      <w:pPr>
        <w:shd w:val="clear" w:color="auto" w:fill="FFFFFF"/>
        <w:spacing w:line="307" w:lineRule="exact"/>
        <w:ind w:left="67" w:right="10" w:firstLine="691"/>
        <w:jc w:val="both"/>
        <w:rPr>
          <w:rFonts w:ascii="Arial" w:hAnsi="Arial" w:cs="Arial"/>
          <w:sz w:val="24"/>
          <w:szCs w:val="24"/>
        </w:rPr>
      </w:pPr>
      <w:proofErr w:type="gramStart"/>
      <w:r w:rsidRPr="00F83259">
        <w:rPr>
          <w:rFonts w:ascii="Arial" w:hAnsi="Arial" w:cs="Arial"/>
          <w:color w:val="000000"/>
          <w:spacing w:val="-4"/>
          <w:sz w:val="24"/>
          <w:szCs w:val="24"/>
        </w:rPr>
        <w:t>приобретенных</w:t>
      </w:r>
      <w:proofErr w:type="gramEnd"/>
      <w:r w:rsidRPr="00F83259">
        <w:rPr>
          <w:rFonts w:ascii="Arial" w:hAnsi="Arial" w:cs="Arial"/>
          <w:color w:val="000000"/>
          <w:spacing w:val="-4"/>
          <w:sz w:val="24"/>
          <w:szCs w:val="24"/>
        </w:rPr>
        <w:t xml:space="preserve"> (предоставленных) для личного подсобного </w:t>
      </w:r>
      <w:r w:rsidRPr="00F83259">
        <w:rPr>
          <w:rFonts w:ascii="Arial" w:hAnsi="Arial" w:cs="Arial"/>
          <w:color w:val="000000"/>
          <w:spacing w:val="-1"/>
          <w:sz w:val="24"/>
          <w:szCs w:val="24"/>
        </w:rPr>
        <w:t xml:space="preserve">хозяйства, садоводства, огородничества или животноводства, а также </w:t>
      </w:r>
      <w:r w:rsidRPr="00F83259">
        <w:rPr>
          <w:rFonts w:ascii="Arial" w:hAnsi="Arial" w:cs="Arial"/>
          <w:color w:val="000000"/>
          <w:spacing w:val="-5"/>
          <w:sz w:val="24"/>
          <w:szCs w:val="24"/>
        </w:rPr>
        <w:t>дачного хозяйства;</w:t>
      </w:r>
    </w:p>
    <w:p w:rsidR="00464D60" w:rsidRPr="00F83259" w:rsidRDefault="00DA3ACE">
      <w:pPr>
        <w:shd w:val="clear" w:color="auto" w:fill="FFFFFF"/>
        <w:spacing w:line="307" w:lineRule="exact"/>
        <w:ind w:left="67" w:firstLine="691"/>
        <w:jc w:val="both"/>
        <w:rPr>
          <w:rFonts w:ascii="Arial" w:hAnsi="Arial" w:cs="Arial"/>
          <w:sz w:val="24"/>
          <w:szCs w:val="24"/>
        </w:rPr>
      </w:pPr>
      <w:r w:rsidRPr="00F83259">
        <w:rPr>
          <w:rFonts w:ascii="Arial" w:hAnsi="Arial" w:cs="Arial"/>
          <w:color w:val="000000"/>
          <w:spacing w:val="-2"/>
          <w:sz w:val="24"/>
          <w:szCs w:val="24"/>
        </w:rPr>
        <w:t xml:space="preserve">ограниченных в обороте в соответствии с законодательством </w:t>
      </w:r>
      <w:r w:rsidRPr="00F83259">
        <w:rPr>
          <w:rFonts w:ascii="Arial" w:hAnsi="Arial" w:cs="Arial"/>
          <w:color w:val="000000"/>
          <w:spacing w:val="-3"/>
          <w:sz w:val="24"/>
          <w:szCs w:val="24"/>
        </w:rPr>
        <w:t xml:space="preserve">Российской Федерации, предоставленных для обеспечения обороны, </w:t>
      </w:r>
      <w:r w:rsidRPr="00F83259">
        <w:rPr>
          <w:rFonts w:ascii="Arial" w:hAnsi="Arial" w:cs="Arial"/>
          <w:color w:val="000000"/>
          <w:spacing w:val="-5"/>
          <w:sz w:val="24"/>
          <w:szCs w:val="24"/>
        </w:rPr>
        <w:t>безопасности и таможенных нужд;</w:t>
      </w:r>
    </w:p>
    <w:p w:rsidR="00464D60" w:rsidRPr="00F83259" w:rsidRDefault="00DA3ACE">
      <w:pPr>
        <w:shd w:val="clear" w:color="auto" w:fill="FFFFFF"/>
        <w:spacing w:line="307" w:lineRule="exact"/>
        <w:ind w:left="778"/>
        <w:rPr>
          <w:rFonts w:ascii="Arial" w:hAnsi="Arial" w:cs="Arial"/>
          <w:sz w:val="24"/>
          <w:szCs w:val="24"/>
        </w:rPr>
      </w:pPr>
      <w:r w:rsidRPr="00F83259">
        <w:rPr>
          <w:rFonts w:ascii="Arial" w:hAnsi="Arial" w:cs="Arial"/>
          <w:color w:val="000000"/>
          <w:spacing w:val="-4"/>
          <w:sz w:val="24"/>
          <w:szCs w:val="24"/>
        </w:rPr>
        <w:t>2) 1,5 процента в отношении прочих земельных участков.</w:t>
      </w:r>
    </w:p>
    <w:p w:rsidR="00464D60" w:rsidRPr="00F83259" w:rsidRDefault="00DA3ACE">
      <w:pPr>
        <w:shd w:val="clear" w:color="auto" w:fill="FFFFFF"/>
        <w:spacing w:before="298" w:line="307" w:lineRule="exact"/>
        <w:ind w:left="778"/>
        <w:rPr>
          <w:rFonts w:ascii="Arial" w:hAnsi="Arial" w:cs="Arial"/>
          <w:sz w:val="24"/>
          <w:szCs w:val="24"/>
        </w:rPr>
      </w:pPr>
      <w:r w:rsidRPr="00F83259">
        <w:rPr>
          <w:rFonts w:ascii="Arial" w:hAnsi="Arial" w:cs="Arial"/>
          <w:color w:val="000000"/>
          <w:spacing w:val="-5"/>
          <w:sz w:val="24"/>
          <w:szCs w:val="24"/>
        </w:rPr>
        <w:t>3. Порядок и сроки уплаты налога:</w:t>
      </w:r>
    </w:p>
    <w:p w:rsidR="00DA3ACE" w:rsidRPr="00F83259" w:rsidRDefault="00DA3ACE">
      <w:pPr>
        <w:shd w:val="clear" w:color="auto" w:fill="FFFFFF"/>
        <w:spacing w:line="307" w:lineRule="exact"/>
        <w:ind w:left="106" w:right="19" w:firstLine="701"/>
        <w:jc w:val="both"/>
        <w:rPr>
          <w:rFonts w:ascii="Arial" w:hAnsi="Arial" w:cs="Arial"/>
          <w:color w:val="000000"/>
          <w:spacing w:val="-5"/>
          <w:sz w:val="24"/>
          <w:szCs w:val="24"/>
        </w:rPr>
      </w:pPr>
      <w:r w:rsidRPr="00F83259">
        <w:rPr>
          <w:rFonts w:ascii="Arial" w:hAnsi="Arial" w:cs="Arial"/>
          <w:color w:val="000000"/>
          <w:spacing w:val="-1"/>
          <w:sz w:val="24"/>
          <w:szCs w:val="24"/>
        </w:rPr>
        <w:t xml:space="preserve">1) налогоплательщиками - организациями налог подлежит уплате 1 </w:t>
      </w:r>
      <w:r w:rsidRPr="00F83259">
        <w:rPr>
          <w:rFonts w:ascii="Arial" w:hAnsi="Arial" w:cs="Arial"/>
          <w:color w:val="000000"/>
          <w:spacing w:val="-5"/>
          <w:sz w:val="24"/>
          <w:szCs w:val="24"/>
        </w:rPr>
        <w:t>февраля года, следующего за истекшим налоговым периодом;</w:t>
      </w:r>
    </w:p>
    <w:p w:rsidR="00E0347E" w:rsidRPr="00F83259" w:rsidRDefault="00E0347E" w:rsidP="00E12FFA">
      <w:pPr>
        <w:shd w:val="clear" w:color="auto" w:fill="FFFFFF"/>
        <w:spacing w:line="307" w:lineRule="exact"/>
        <w:ind w:right="86" w:firstLine="682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F83259">
        <w:rPr>
          <w:rFonts w:ascii="Arial" w:hAnsi="Arial" w:cs="Arial"/>
          <w:color w:val="000000"/>
          <w:spacing w:val="-2"/>
          <w:sz w:val="24"/>
          <w:szCs w:val="24"/>
        </w:rPr>
        <w:t xml:space="preserve">                                       </w:t>
      </w:r>
      <w:r w:rsidR="008B7B15" w:rsidRPr="00F83259">
        <w:rPr>
          <w:rFonts w:ascii="Arial" w:hAnsi="Arial" w:cs="Arial"/>
          <w:color w:val="000000"/>
          <w:spacing w:val="-2"/>
          <w:sz w:val="24"/>
          <w:szCs w:val="24"/>
        </w:rPr>
        <w:t xml:space="preserve">           </w:t>
      </w:r>
    </w:p>
    <w:p w:rsidR="00E12FFA" w:rsidRPr="00F83259" w:rsidRDefault="007D5E64" w:rsidP="007D5E64">
      <w:pPr>
        <w:shd w:val="clear" w:color="auto" w:fill="FFFFFF"/>
        <w:spacing w:line="307" w:lineRule="exact"/>
        <w:ind w:right="86" w:firstLine="567"/>
        <w:jc w:val="both"/>
        <w:rPr>
          <w:rFonts w:ascii="Arial" w:hAnsi="Arial" w:cs="Arial"/>
          <w:sz w:val="24"/>
          <w:szCs w:val="24"/>
        </w:rPr>
      </w:pPr>
      <w:r w:rsidRPr="00F83259">
        <w:rPr>
          <w:rFonts w:ascii="Arial" w:hAnsi="Arial" w:cs="Arial"/>
          <w:color w:val="000000"/>
          <w:spacing w:val="-2"/>
          <w:sz w:val="24"/>
          <w:szCs w:val="24"/>
        </w:rPr>
        <w:t xml:space="preserve">   </w:t>
      </w:r>
      <w:r w:rsidR="00E12FFA" w:rsidRPr="00F83259">
        <w:rPr>
          <w:rFonts w:ascii="Arial" w:hAnsi="Arial" w:cs="Arial"/>
          <w:color w:val="000000"/>
          <w:spacing w:val="-2"/>
          <w:sz w:val="24"/>
          <w:szCs w:val="24"/>
        </w:rPr>
        <w:t xml:space="preserve">2) в соответствии с пунктом 1 статьи 397 Налогового кодекса </w:t>
      </w:r>
      <w:r w:rsidR="00E12FFA" w:rsidRPr="00F83259">
        <w:rPr>
          <w:rFonts w:ascii="Arial" w:hAnsi="Arial" w:cs="Arial"/>
          <w:color w:val="000000"/>
          <w:spacing w:val="-4"/>
          <w:sz w:val="24"/>
          <w:szCs w:val="24"/>
        </w:rPr>
        <w:t xml:space="preserve">Российской Федерации налогоплательщиками - физическими лицами </w:t>
      </w:r>
      <w:r w:rsidR="00E12FFA" w:rsidRPr="00F83259">
        <w:rPr>
          <w:rFonts w:ascii="Arial" w:hAnsi="Arial" w:cs="Arial"/>
          <w:color w:val="000000"/>
          <w:sz w:val="24"/>
          <w:szCs w:val="24"/>
        </w:rPr>
        <w:t xml:space="preserve">налог подлежит уплате в срок не позднее 1 декабря года, следующего за </w:t>
      </w:r>
      <w:r w:rsidR="00E12FFA" w:rsidRPr="00F83259">
        <w:rPr>
          <w:rFonts w:ascii="Arial" w:hAnsi="Arial" w:cs="Arial"/>
          <w:color w:val="000000"/>
          <w:spacing w:val="-6"/>
          <w:sz w:val="24"/>
          <w:szCs w:val="24"/>
        </w:rPr>
        <w:t>истекшим налоговым периодом.</w:t>
      </w:r>
    </w:p>
    <w:p w:rsidR="008B7B15" w:rsidRPr="00F83259" w:rsidRDefault="008B7B15" w:rsidP="00E12FFA">
      <w:pPr>
        <w:shd w:val="clear" w:color="auto" w:fill="FFFFFF"/>
        <w:spacing w:before="10" w:line="307" w:lineRule="exact"/>
        <w:ind w:left="19" w:right="96" w:firstLine="672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</w:p>
    <w:p w:rsidR="00E12FFA" w:rsidRPr="00F83259" w:rsidRDefault="00E12FFA" w:rsidP="00E12FFA">
      <w:pPr>
        <w:shd w:val="clear" w:color="auto" w:fill="FFFFFF"/>
        <w:spacing w:before="10" w:line="307" w:lineRule="exact"/>
        <w:ind w:left="19" w:right="96" w:firstLine="672"/>
        <w:jc w:val="both"/>
        <w:rPr>
          <w:rFonts w:ascii="Arial" w:hAnsi="Arial" w:cs="Arial"/>
          <w:sz w:val="24"/>
          <w:szCs w:val="24"/>
        </w:rPr>
      </w:pPr>
      <w:r w:rsidRPr="00F83259">
        <w:rPr>
          <w:rFonts w:ascii="Arial" w:hAnsi="Arial" w:cs="Arial"/>
          <w:color w:val="000000"/>
          <w:spacing w:val="-2"/>
          <w:sz w:val="24"/>
          <w:szCs w:val="24"/>
        </w:rPr>
        <w:t xml:space="preserve">Авансовые платежи по налогу подлежат уплате </w:t>
      </w:r>
      <w:r w:rsidRPr="00F83259">
        <w:rPr>
          <w:rFonts w:ascii="Arial" w:hAnsi="Arial" w:cs="Arial"/>
          <w:color w:val="000000"/>
          <w:sz w:val="24"/>
          <w:szCs w:val="24"/>
        </w:rPr>
        <w:t xml:space="preserve">налогоплательщиками - </w:t>
      </w:r>
      <w:r w:rsidRPr="00F83259">
        <w:rPr>
          <w:rFonts w:ascii="Arial" w:hAnsi="Arial" w:cs="Arial"/>
          <w:color w:val="000000"/>
          <w:sz w:val="24"/>
          <w:szCs w:val="24"/>
        </w:rPr>
        <w:lastRenderedPageBreak/>
        <w:t xml:space="preserve">организациями в течение налогового периода в срок не позднее последнего числа месяца, следующего за истекшим </w:t>
      </w:r>
      <w:r w:rsidRPr="00F83259">
        <w:rPr>
          <w:rFonts w:ascii="Arial" w:hAnsi="Arial" w:cs="Arial"/>
          <w:color w:val="000000"/>
          <w:spacing w:val="-2"/>
          <w:sz w:val="24"/>
          <w:szCs w:val="24"/>
        </w:rPr>
        <w:t xml:space="preserve">отчетным периодом, в сумме, исчисленной как одна четвертая </w:t>
      </w:r>
      <w:r w:rsidRPr="00F83259">
        <w:rPr>
          <w:rFonts w:ascii="Arial" w:hAnsi="Arial" w:cs="Arial"/>
          <w:color w:val="000000"/>
          <w:sz w:val="24"/>
          <w:szCs w:val="24"/>
        </w:rPr>
        <w:t xml:space="preserve">соответствующей налоговой ставки. Отчетными периодами признаются </w:t>
      </w:r>
      <w:r w:rsidRPr="00F83259">
        <w:rPr>
          <w:rFonts w:ascii="Arial" w:hAnsi="Arial" w:cs="Arial"/>
          <w:color w:val="000000"/>
          <w:spacing w:val="-4"/>
          <w:sz w:val="24"/>
          <w:szCs w:val="24"/>
        </w:rPr>
        <w:t>первый квартал, второй квартал и третий квартал календарного года.</w:t>
      </w:r>
    </w:p>
    <w:p w:rsidR="00E12FFA" w:rsidRPr="00F83259" w:rsidRDefault="00E12FFA" w:rsidP="00E12FFA">
      <w:pPr>
        <w:shd w:val="clear" w:color="auto" w:fill="FFFFFF"/>
        <w:spacing w:line="307" w:lineRule="exact"/>
        <w:ind w:left="710"/>
        <w:rPr>
          <w:rFonts w:ascii="Arial" w:hAnsi="Arial" w:cs="Arial"/>
          <w:sz w:val="24"/>
          <w:szCs w:val="24"/>
        </w:rPr>
      </w:pPr>
      <w:r w:rsidRPr="00F83259">
        <w:rPr>
          <w:rFonts w:ascii="Arial" w:hAnsi="Arial" w:cs="Arial"/>
          <w:color w:val="000000"/>
          <w:spacing w:val="-5"/>
          <w:sz w:val="24"/>
          <w:szCs w:val="24"/>
        </w:rPr>
        <w:t>4. Освобождаются от налогообложения:</w:t>
      </w:r>
    </w:p>
    <w:p w:rsidR="00E12FFA" w:rsidRPr="00F83259" w:rsidRDefault="00E12FFA" w:rsidP="00E12FFA">
      <w:pPr>
        <w:shd w:val="clear" w:color="auto" w:fill="FFFFFF"/>
        <w:spacing w:before="19" w:line="298" w:lineRule="exact"/>
        <w:ind w:left="29" w:right="106" w:firstLine="710"/>
        <w:jc w:val="both"/>
        <w:rPr>
          <w:rFonts w:ascii="Arial" w:hAnsi="Arial" w:cs="Arial"/>
          <w:sz w:val="24"/>
          <w:szCs w:val="24"/>
        </w:rPr>
      </w:pPr>
      <w:r w:rsidRPr="00F83259">
        <w:rPr>
          <w:rFonts w:ascii="Arial" w:hAnsi="Arial" w:cs="Arial"/>
          <w:color w:val="000000"/>
          <w:spacing w:val="-1"/>
          <w:sz w:val="24"/>
          <w:szCs w:val="24"/>
        </w:rPr>
        <w:t xml:space="preserve">1) физические лица и организации, указанные в статье 395 </w:t>
      </w:r>
      <w:r w:rsidRPr="00F83259">
        <w:rPr>
          <w:rFonts w:ascii="Arial" w:hAnsi="Arial" w:cs="Arial"/>
          <w:color w:val="000000"/>
          <w:spacing w:val="-5"/>
          <w:sz w:val="24"/>
          <w:szCs w:val="24"/>
        </w:rPr>
        <w:t>Налогового кодекса Российской Федерации;</w:t>
      </w:r>
    </w:p>
    <w:p w:rsidR="00E0347E" w:rsidRPr="00F83259" w:rsidRDefault="00E0347E" w:rsidP="00CF297C">
      <w:pPr>
        <w:shd w:val="clear" w:color="auto" w:fill="FFFFFF"/>
        <w:spacing w:before="10" w:line="307" w:lineRule="exact"/>
        <w:ind w:left="19" w:right="96" w:hanging="19"/>
        <w:jc w:val="both"/>
        <w:rPr>
          <w:rFonts w:ascii="Arial" w:hAnsi="Arial" w:cs="Arial"/>
          <w:color w:val="000000"/>
          <w:sz w:val="24"/>
          <w:szCs w:val="24"/>
        </w:rPr>
      </w:pPr>
      <w:r w:rsidRPr="00F83259">
        <w:rPr>
          <w:rFonts w:ascii="Arial" w:hAnsi="Arial" w:cs="Arial"/>
          <w:color w:val="000000"/>
          <w:spacing w:val="-7"/>
          <w:sz w:val="24"/>
          <w:szCs w:val="24"/>
        </w:rPr>
        <w:t xml:space="preserve">          </w:t>
      </w:r>
      <w:proofErr w:type="gramStart"/>
      <w:r w:rsidR="00E12FFA" w:rsidRPr="00F83259">
        <w:rPr>
          <w:rFonts w:ascii="Arial" w:hAnsi="Arial" w:cs="Arial"/>
          <w:color w:val="000000"/>
          <w:spacing w:val="-7"/>
          <w:sz w:val="24"/>
          <w:szCs w:val="24"/>
        </w:rPr>
        <w:t>2)</w:t>
      </w:r>
      <w:r w:rsidRPr="00F83259">
        <w:rPr>
          <w:rFonts w:ascii="Arial" w:hAnsi="Arial" w:cs="Arial"/>
          <w:color w:val="000000"/>
          <w:spacing w:val="-7"/>
          <w:sz w:val="24"/>
          <w:szCs w:val="24"/>
        </w:rPr>
        <w:t xml:space="preserve"> </w:t>
      </w:r>
      <w:r w:rsidRPr="00F83259">
        <w:rPr>
          <w:rFonts w:ascii="Arial" w:hAnsi="Arial" w:cs="Arial"/>
          <w:color w:val="000000"/>
          <w:sz w:val="24"/>
          <w:szCs w:val="24"/>
        </w:rPr>
        <w:t xml:space="preserve">Муниципальные учреждения (бюджетные, казенные и автономные), финансируемые из бюджета </w:t>
      </w:r>
      <w:proofErr w:type="spellStart"/>
      <w:r w:rsidRPr="00F83259">
        <w:rPr>
          <w:rFonts w:ascii="Arial" w:hAnsi="Arial" w:cs="Arial"/>
          <w:color w:val="000000"/>
          <w:sz w:val="24"/>
          <w:szCs w:val="24"/>
        </w:rPr>
        <w:t>Старополтавского</w:t>
      </w:r>
      <w:proofErr w:type="spellEnd"/>
      <w:r w:rsidRPr="00F83259">
        <w:rPr>
          <w:rFonts w:ascii="Arial" w:hAnsi="Arial" w:cs="Arial"/>
          <w:color w:val="000000"/>
          <w:sz w:val="24"/>
          <w:szCs w:val="24"/>
        </w:rPr>
        <w:t xml:space="preserve"> муниципального района Волгоградской области и бюджетов сельских поселений </w:t>
      </w:r>
      <w:proofErr w:type="spellStart"/>
      <w:r w:rsidRPr="00F83259">
        <w:rPr>
          <w:rFonts w:ascii="Arial" w:hAnsi="Arial" w:cs="Arial"/>
          <w:color w:val="000000"/>
          <w:sz w:val="24"/>
          <w:szCs w:val="24"/>
        </w:rPr>
        <w:t>Старополтавского</w:t>
      </w:r>
      <w:proofErr w:type="spellEnd"/>
      <w:r w:rsidRPr="00F83259">
        <w:rPr>
          <w:rFonts w:ascii="Arial" w:hAnsi="Arial" w:cs="Arial"/>
          <w:color w:val="000000"/>
          <w:sz w:val="24"/>
          <w:szCs w:val="24"/>
        </w:rPr>
        <w:t xml:space="preserve"> муниципального района Волгоградской области. </w:t>
      </w:r>
      <w:proofErr w:type="gramEnd"/>
    </w:p>
    <w:p w:rsidR="00E0347E" w:rsidRPr="00F83259" w:rsidRDefault="00E0347E" w:rsidP="00CF297C">
      <w:pPr>
        <w:shd w:val="clear" w:color="auto" w:fill="FFFFFF"/>
        <w:spacing w:before="10" w:line="307" w:lineRule="exact"/>
        <w:ind w:left="19" w:right="96" w:hanging="19"/>
        <w:jc w:val="both"/>
        <w:rPr>
          <w:rFonts w:ascii="Arial" w:hAnsi="Arial" w:cs="Arial"/>
          <w:color w:val="000000"/>
          <w:sz w:val="24"/>
          <w:szCs w:val="24"/>
        </w:rPr>
      </w:pPr>
      <w:r w:rsidRPr="00F83259">
        <w:rPr>
          <w:rFonts w:ascii="Arial" w:hAnsi="Arial" w:cs="Arial"/>
          <w:color w:val="000000"/>
          <w:sz w:val="24"/>
          <w:szCs w:val="24"/>
        </w:rPr>
        <w:t xml:space="preserve">         </w:t>
      </w:r>
      <w:r w:rsidR="00CF297C" w:rsidRPr="00F8325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83259">
        <w:rPr>
          <w:rFonts w:ascii="Arial" w:hAnsi="Arial" w:cs="Arial"/>
          <w:color w:val="000000"/>
          <w:sz w:val="24"/>
          <w:szCs w:val="24"/>
        </w:rPr>
        <w:t xml:space="preserve">3) Ветераны и инвалиды Великой Отечественной войны. </w:t>
      </w:r>
    </w:p>
    <w:p w:rsidR="00E0347E" w:rsidRPr="00F83259" w:rsidRDefault="00E0347E" w:rsidP="00CF297C">
      <w:pPr>
        <w:shd w:val="clear" w:color="auto" w:fill="FFFFFF"/>
        <w:spacing w:before="10" w:line="307" w:lineRule="exact"/>
        <w:ind w:left="19" w:right="96" w:hanging="19"/>
        <w:jc w:val="both"/>
        <w:rPr>
          <w:rFonts w:ascii="Arial" w:hAnsi="Arial" w:cs="Arial"/>
          <w:color w:val="000000"/>
          <w:sz w:val="24"/>
          <w:szCs w:val="24"/>
        </w:rPr>
      </w:pPr>
      <w:r w:rsidRPr="00F83259">
        <w:rPr>
          <w:rFonts w:ascii="Arial" w:hAnsi="Arial" w:cs="Arial"/>
          <w:color w:val="000000"/>
          <w:sz w:val="24"/>
          <w:szCs w:val="24"/>
        </w:rPr>
        <w:t xml:space="preserve">         </w:t>
      </w:r>
      <w:r w:rsidR="00CF297C" w:rsidRPr="00F83259">
        <w:rPr>
          <w:rFonts w:ascii="Arial" w:hAnsi="Arial" w:cs="Arial"/>
          <w:color w:val="000000"/>
          <w:sz w:val="24"/>
          <w:szCs w:val="24"/>
        </w:rPr>
        <w:t xml:space="preserve"> </w:t>
      </w:r>
      <w:r w:rsidRPr="00F83259">
        <w:rPr>
          <w:rFonts w:ascii="Arial" w:hAnsi="Arial" w:cs="Arial"/>
          <w:color w:val="000000"/>
          <w:sz w:val="24"/>
          <w:szCs w:val="24"/>
        </w:rPr>
        <w:t xml:space="preserve">4) Многодетные семьи, имеющие трех и более несовершеннолетних детей. </w:t>
      </w:r>
    </w:p>
    <w:p w:rsidR="00E12FFA" w:rsidRPr="00F83259" w:rsidRDefault="00E12FFA" w:rsidP="00E12FFA">
      <w:pPr>
        <w:shd w:val="clear" w:color="auto" w:fill="FFFFFF"/>
        <w:spacing w:before="10" w:line="307" w:lineRule="exact"/>
        <w:ind w:left="38" w:right="67" w:firstLine="691"/>
        <w:jc w:val="both"/>
        <w:rPr>
          <w:rFonts w:ascii="Arial" w:hAnsi="Arial" w:cs="Arial"/>
          <w:sz w:val="24"/>
          <w:szCs w:val="24"/>
        </w:rPr>
      </w:pPr>
      <w:r w:rsidRPr="00F83259">
        <w:rPr>
          <w:rFonts w:ascii="Arial" w:hAnsi="Arial" w:cs="Arial"/>
          <w:color w:val="000000"/>
          <w:spacing w:val="-2"/>
          <w:sz w:val="24"/>
          <w:szCs w:val="24"/>
        </w:rPr>
        <w:t xml:space="preserve">5. Налогоплательщики - организации, имеющие право на налоговые </w:t>
      </w:r>
      <w:r w:rsidRPr="00F83259">
        <w:rPr>
          <w:rFonts w:ascii="Arial" w:hAnsi="Arial" w:cs="Arial"/>
          <w:color w:val="000000"/>
          <w:sz w:val="24"/>
          <w:szCs w:val="24"/>
        </w:rPr>
        <w:t xml:space="preserve">льготы, установленные настоящим решением, представляют документы, подтверждающие такое право, в налоговые органы по месту нахождения </w:t>
      </w:r>
      <w:r w:rsidRPr="00F83259">
        <w:rPr>
          <w:rFonts w:ascii="Arial" w:hAnsi="Arial" w:cs="Arial"/>
          <w:color w:val="000000"/>
          <w:spacing w:val="-6"/>
          <w:sz w:val="24"/>
          <w:szCs w:val="24"/>
        </w:rPr>
        <w:t>земельного участка.</w:t>
      </w:r>
    </w:p>
    <w:p w:rsidR="00E12FFA" w:rsidRPr="00F83259" w:rsidRDefault="00E12FFA" w:rsidP="00E12FFA">
      <w:pPr>
        <w:shd w:val="clear" w:color="auto" w:fill="FFFFFF"/>
        <w:spacing w:line="307" w:lineRule="exact"/>
        <w:ind w:left="58" w:right="48" w:firstLine="672"/>
        <w:jc w:val="both"/>
        <w:rPr>
          <w:rFonts w:ascii="Arial" w:hAnsi="Arial" w:cs="Arial"/>
          <w:sz w:val="24"/>
          <w:szCs w:val="24"/>
        </w:rPr>
      </w:pPr>
      <w:r w:rsidRPr="00F83259">
        <w:rPr>
          <w:rFonts w:ascii="Arial" w:hAnsi="Arial" w:cs="Arial"/>
          <w:color w:val="000000"/>
          <w:spacing w:val="-4"/>
          <w:sz w:val="24"/>
          <w:szCs w:val="24"/>
        </w:rPr>
        <w:t xml:space="preserve">Налогоплательщики - физические лица, имеющие право на </w:t>
      </w:r>
      <w:r w:rsidRPr="00F83259">
        <w:rPr>
          <w:rFonts w:ascii="Arial" w:hAnsi="Arial" w:cs="Arial"/>
          <w:color w:val="000000"/>
          <w:sz w:val="24"/>
          <w:szCs w:val="24"/>
        </w:rPr>
        <w:t xml:space="preserve">налоговые льготы, установленные настоящим решением, представляют </w:t>
      </w:r>
      <w:r w:rsidRPr="00F83259">
        <w:rPr>
          <w:rFonts w:ascii="Arial" w:hAnsi="Arial" w:cs="Arial"/>
          <w:color w:val="000000"/>
          <w:spacing w:val="-2"/>
          <w:sz w:val="24"/>
          <w:szCs w:val="24"/>
        </w:rPr>
        <w:t xml:space="preserve">заявление о предоставлении льготы и документы, подтверждающие право </w:t>
      </w:r>
      <w:r w:rsidRPr="00F83259">
        <w:rPr>
          <w:rFonts w:ascii="Arial" w:hAnsi="Arial" w:cs="Arial"/>
          <w:color w:val="000000"/>
          <w:sz w:val="24"/>
          <w:szCs w:val="24"/>
        </w:rPr>
        <w:t xml:space="preserve">налогоплательщика на налоговую льготу, в налоговый орган по своему </w:t>
      </w:r>
      <w:r w:rsidRPr="00F83259">
        <w:rPr>
          <w:rFonts w:ascii="Arial" w:hAnsi="Arial" w:cs="Arial"/>
          <w:color w:val="000000"/>
          <w:spacing w:val="-11"/>
          <w:sz w:val="24"/>
          <w:szCs w:val="24"/>
        </w:rPr>
        <w:t>выбору.</w:t>
      </w:r>
    </w:p>
    <w:p w:rsidR="00E12FFA" w:rsidRPr="00F83259" w:rsidRDefault="00E12FFA" w:rsidP="00E12FFA">
      <w:pPr>
        <w:shd w:val="clear" w:color="auto" w:fill="FFFFFF"/>
        <w:spacing w:line="307" w:lineRule="exact"/>
        <w:ind w:left="67" w:right="19" w:firstLine="653"/>
        <w:jc w:val="both"/>
        <w:rPr>
          <w:rFonts w:ascii="Arial" w:hAnsi="Arial" w:cs="Arial"/>
          <w:sz w:val="24"/>
          <w:szCs w:val="24"/>
        </w:rPr>
      </w:pPr>
      <w:proofErr w:type="gramStart"/>
      <w:r w:rsidRPr="00F83259">
        <w:rPr>
          <w:rFonts w:ascii="Arial" w:hAnsi="Arial" w:cs="Arial"/>
          <w:color w:val="000000"/>
          <w:sz w:val="24"/>
          <w:szCs w:val="24"/>
        </w:rPr>
        <w:t xml:space="preserve">В случае возникновения (прекращения) у налогоплательщиков в </w:t>
      </w:r>
      <w:r w:rsidRPr="00F83259">
        <w:rPr>
          <w:rFonts w:ascii="Arial" w:hAnsi="Arial" w:cs="Arial"/>
          <w:color w:val="000000"/>
          <w:spacing w:val="-1"/>
          <w:sz w:val="24"/>
          <w:szCs w:val="24"/>
        </w:rPr>
        <w:t xml:space="preserve">течение налогового (отчетного) периода права на налоговую льготу, </w:t>
      </w:r>
      <w:r w:rsidRPr="00F83259">
        <w:rPr>
          <w:rFonts w:ascii="Arial" w:hAnsi="Arial" w:cs="Arial"/>
          <w:color w:val="000000"/>
          <w:sz w:val="24"/>
          <w:szCs w:val="24"/>
        </w:rPr>
        <w:t xml:space="preserve">установленную настоящим решением, исчисление суммы налога (суммы авансового платежа по налогу) в отношении земельного участка, по которому предоставляется право на налоговую льготу, производится с </w:t>
      </w:r>
      <w:r w:rsidRPr="00F83259">
        <w:rPr>
          <w:rFonts w:ascii="Arial" w:hAnsi="Arial" w:cs="Arial"/>
          <w:color w:val="000000"/>
          <w:spacing w:val="-3"/>
          <w:sz w:val="24"/>
          <w:szCs w:val="24"/>
        </w:rPr>
        <w:t xml:space="preserve">учетом коэффициента, определяемого как отношение числа полных </w:t>
      </w:r>
      <w:r w:rsidRPr="00F83259">
        <w:rPr>
          <w:rFonts w:ascii="Arial" w:hAnsi="Arial" w:cs="Arial"/>
          <w:color w:val="000000"/>
          <w:spacing w:val="-2"/>
          <w:sz w:val="24"/>
          <w:szCs w:val="24"/>
        </w:rPr>
        <w:t xml:space="preserve">месяцев, в течение которых отсутствует налоговая льгота, к числу </w:t>
      </w:r>
      <w:r w:rsidRPr="00F83259">
        <w:rPr>
          <w:rFonts w:ascii="Arial" w:hAnsi="Arial" w:cs="Arial"/>
          <w:color w:val="000000"/>
          <w:sz w:val="24"/>
          <w:szCs w:val="24"/>
        </w:rPr>
        <w:t>календарных месяцев в налоговом (отчетном</w:t>
      </w:r>
      <w:proofErr w:type="gramEnd"/>
      <w:r w:rsidRPr="00F83259">
        <w:rPr>
          <w:rFonts w:ascii="Arial" w:hAnsi="Arial" w:cs="Arial"/>
          <w:color w:val="000000"/>
          <w:sz w:val="24"/>
          <w:szCs w:val="24"/>
        </w:rPr>
        <w:t xml:space="preserve">) </w:t>
      </w:r>
      <w:proofErr w:type="gramStart"/>
      <w:r w:rsidRPr="00F83259">
        <w:rPr>
          <w:rFonts w:ascii="Arial" w:hAnsi="Arial" w:cs="Arial"/>
          <w:color w:val="000000"/>
          <w:sz w:val="24"/>
          <w:szCs w:val="24"/>
        </w:rPr>
        <w:t>периоде</w:t>
      </w:r>
      <w:proofErr w:type="gramEnd"/>
      <w:r w:rsidRPr="00F83259">
        <w:rPr>
          <w:rFonts w:ascii="Arial" w:hAnsi="Arial" w:cs="Arial"/>
          <w:color w:val="000000"/>
          <w:sz w:val="24"/>
          <w:szCs w:val="24"/>
        </w:rPr>
        <w:t xml:space="preserve">. При этом месяц возникновения права на налоговую льготу, а также месяц прекращения </w:t>
      </w:r>
      <w:r w:rsidRPr="00F83259">
        <w:rPr>
          <w:rFonts w:ascii="Arial" w:hAnsi="Arial" w:cs="Arial"/>
          <w:color w:val="000000"/>
          <w:spacing w:val="-5"/>
          <w:sz w:val="24"/>
          <w:szCs w:val="24"/>
        </w:rPr>
        <w:t xml:space="preserve">указанного права принимается </w:t>
      </w:r>
      <w:proofErr w:type="gramStart"/>
      <w:r w:rsidRPr="00F83259">
        <w:rPr>
          <w:rFonts w:ascii="Arial" w:hAnsi="Arial" w:cs="Arial"/>
          <w:color w:val="000000"/>
          <w:spacing w:val="-5"/>
          <w:sz w:val="24"/>
          <w:szCs w:val="24"/>
        </w:rPr>
        <w:t>за полный месяц</w:t>
      </w:r>
      <w:proofErr w:type="gramEnd"/>
      <w:r w:rsidRPr="00F83259">
        <w:rPr>
          <w:rFonts w:ascii="Arial" w:hAnsi="Arial" w:cs="Arial"/>
          <w:color w:val="000000"/>
          <w:spacing w:val="-5"/>
          <w:sz w:val="24"/>
          <w:szCs w:val="24"/>
        </w:rPr>
        <w:t>.</w:t>
      </w:r>
    </w:p>
    <w:p w:rsidR="00E12FFA" w:rsidRPr="00F83259" w:rsidRDefault="00E12FFA" w:rsidP="00E12FFA">
      <w:pPr>
        <w:shd w:val="clear" w:color="auto" w:fill="FFFFFF"/>
        <w:spacing w:line="307" w:lineRule="exact"/>
        <w:ind w:left="96" w:firstLine="682"/>
        <w:jc w:val="both"/>
        <w:rPr>
          <w:rFonts w:ascii="Arial" w:hAnsi="Arial" w:cs="Arial"/>
          <w:color w:val="000000"/>
          <w:spacing w:val="-4"/>
          <w:sz w:val="24"/>
          <w:szCs w:val="24"/>
        </w:rPr>
      </w:pPr>
      <w:r w:rsidRPr="00F83259">
        <w:rPr>
          <w:rFonts w:ascii="Arial" w:hAnsi="Arial" w:cs="Arial"/>
          <w:color w:val="000000"/>
          <w:sz w:val="24"/>
          <w:szCs w:val="24"/>
        </w:rPr>
        <w:t xml:space="preserve">6. Уменьшение налоговой базы на не облагаемую налогом сумму, установленную пунктом 5 статьи 391 Налогового кодекса Российской Федерации, производится на основании документов, подтверждающих </w:t>
      </w:r>
      <w:r w:rsidRPr="00F83259">
        <w:rPr>
          <w:rFonts w:ascii="Arial" w:hAnsi="Arial" w:cs="Arial"/>
          <w:color w:val="000000"/>
          <w:spacing w:val="-4"/>
          <w:sz w:val="24"/>
          <w:szCs w:val="24"/>
        </w:rPr>
        <w:t>пра</w:t>
      </w:r>
      <w:r w:rsidR="007D5E64" w:rsidRPr="00F83259">
        <w:rPr>
          <w:rFonts w:ascii="Arial" w:hAnsi="Arial" w:cs="Arial"/>
          <w:color w:val="000000"/>
          <w:spacing w:val="-4"/>
          <w:sz w:val="24"/>
          <w:szCs w:val="24"/>
        </w:rPr>
        <w:t>во на уменьшение налоговой базы,</w:t>
      </w:r>
      <w:r w:rsidRPr="00F83259">
        <w:rPr>
          <w:rFonts w:ascii="Arial" w:hAnsi="Arial" w:cs="Arial"/>
          <w:color w:val="000000"/>
          <w:spacing w:val="-4"/>
          <w:sz w:val="24"/>
          <w:szCs w:val="24"/>
        </w:rPr>
        <w:t xml:space="preserve"> представляемых налогоплательщиком в налоговый орган по своему выбору.</w:t>
      </w:r>
    </w:p>
    <w:p w:rsidR="007D5E64" w:rsidRPr="00F83259" w:rsidRDefault="008B7B15" w:rsidP="007D5E64">
      <w:pPr>
        <w:shd w:val="clear" w:color="auto" w:fill="FFFFFF"/>
        <w:spacing w:line="307" w:lineRule="exact"/>
        <w:ind w:left="10" w:right="29" w:firstLine="691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F83259">
        <w:rPr>
          <w:rFonts w:ascii="Arial" w:hAnsi="Arial" w:cs="Arial"/>
          <w:color w:val="000000"/>
          <w:sz w:val="24"/>
          <w:szCs w:val="24"/>
        </w:rPr>
        <w:t xml:space="preserve"> </w:t>
      </w:r>
      <w:r w:rsidR="00F00D85" w:rsidRPr="00F83259">
        <w:rPr>
          <w:rFonts w:ascii="Arial" w:hAnsi="Arial" w:cs="Arial"/>
          <w:color w:val="000000"/>
          <w:sz w:val="24"/>
          <w:szCs w:val="24"/>
        </w:rPr>
        <w:t>7.</w:t>
      </w:r>
      <w:r w:rsidR="00F00D85" w:rsidRPr="00F83259">
        <w:rPr>
          <w:rFonts w:ascii="Arial" w:hAnsi="Arial" w:cs="Arial"/>
          <w:color w:val="000000"/>
          <w:w w:val="103"/>
          <w:sz w:val="24"/>
          <w:szCs w:val="24"/>
        </w:rPr>
        <w:t xml:space="preserve"> </w:t>
      </w:r>
      <w:r w:rsidR="007D5E64" w:rsidRPr="00F83259">
        <w:rPr>
          <w:rFonts w:ascii="Arial" w:hAnsi="Arial" w:cs="Arial"/>
          <w:color w:val="000000"/>
          <w:spacing w:val="-2"/>
          <w:sz w:val="24"/>
          <w:szCs w:val="24"/>
        </w:rPr>
        <w:t>Настоящее решение вступает в силу с 01.01.2018, но не ранее чем по истечении одного месяца со дня официального опубликования в районной газете «Ударник».</w:t>
      </w:r>
    </w:p>
    <w:p w:rsidR="007D5E64" w:rsidRPr="00F83259" w:rsidRDefault="007D5E64" w:rsidP="007D5E64">
      <w:pPr>
        <w:shd w:val="clear" w:color="auto" w:fill="FFFFFF"/>
        <w:spacing w:line="307" w:lineRule="exact"/>
        <w:ind w:right="29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</w:p>
    <w:p w:rsidR="007D5E64" w:rsidRPr="00F83259" w:rsidRDefault="00F00D85" w:rsidP="007D5E64">
      <w:pPr>
        <w:shd w:val="clear" w:color="auto" w:fill="FFFFFF"/>
        <w:spacing w:line="307" w:lineRule="exact"/>
        <w:ind w:right="29"/>
        <w:jc w:val="both"/>
        <w:rPr>
          <w:rFonts w:ascii="Arial" w:hAnsi="Arial" w:cs="Arial"/>
          <w:color w:val="000000"/>
          <w:spacing w:val="-5"/>
          <w:sz w:val="24"/>
          <w:szCs w:val="24"/>
        </w:rPr>
      </w:pPr>
      <w:r w:rsidRPr="00F83259">
        <w:rPr>
          <w:rFonts w:ascii="Arial" w:hAnsi="Arial" w:cs="Arial"/>
          <w:color w:val="000000"/>
          <w:spacing w:val="-5"/>
          <w:sz w:val="24"/>
          <w:szCs w:val="24"/>
        </w:rPr>
        <w:t xml:space="preserve">Глава </w:t>
      </w:r>
      <w:proofErr w:type="spellStart"/>
      <w:r w:rsidR="00F83259">
        <w:rPr>
          <w:rFonts w:ascii="Arial" w:hAnsi="Arial" w:cs="Arial"/>
          <w:color w:val="000000"/>
          <w:spacing w:val="-5"/>
          <w:sz w:val="24"/>
          <w:szCs w:val="24"/>
        </w:rPr>
        <w:t>Канов</w:t>
      </w:r>
      <w:r w:rsidRPr="00F83259">
        <w:rPr>
          <w:rFonts w:ascii="Arial" w:hAnsi="Arial" w:cs="Arial"/>
          <w:color w:val="000000"/>
          <w:spacing w:val="-5"/>
          <w:sz w:val="24"/>
          <w:szCs w:val="24"/>
        </w:rPr>
        <w:t>ского</w:t>
      </w:r>
      <w:proofErr w:type="spellEnd"/>
    </w:p>
    <w:p w:rsidR="00E12FFA" w:rsidRPr="00F83259" w:rsidRDefault="00F00D85" w:rsidP="007D5E64">
      <w:pPr>
        <w:shd w:val="clear" w:color="auto" w:fill="FFFFFF"/>
        <w:spacing w:line="307" w:lineRule="exact"/>
        <w:ind w:right="29"/>
        <w:jc w:val="both"/>
        <w:rPr>
          <w:rFonts w:ascii="Arial" w:hAnsi="Arial" w:cs="Arial"/>
          <w:sz w:val="24"/>
          <w:szCs w:val="24"/>
        </w:rPr>
      </w:pPr>
      <w:r w:rsidRPr="00F83259">
        <w:rPr>
          <w:rFonts w:ascii="Arial" w:hAnsi="Arial" w:cs="Arial"/>
          <w:color w:val="000000"/>
          <w:spacing w:val="-5"/>
          <w:sz w:val="24"/>
          <w:szCs w:val="24"/>
        </w:rPr>
        <w:t xml:space="preserve">сельского поселения </w:t>
      </w:r>
      <w:r w:rsidR="008B7B15" w:rsidRPr="00F83259">
        <w:rPr>
          <w:rFonts w:ascii="Arial" w:hAnsi="Arial" w:cs="Arial"/>
          <w:color w:val="000000"/>
          <w:spacing w:val="-5"/>
          <w:sz w:val="24"/>
          <w:szCs w:val="24"/>
        </w:rPr>
        <w:t xml:space="preserve">                                         </w:t>
      </w:r>
      <w:r w:rsidR="007D5E64" w:rsidRPr="00F83259">
        <w:rPr>
          <w:rFonts w:ascii="Arial" w:hAnsi="Arial" w:cs="Arial"/>
          <w:color w:val="000000"/>
          <w:spacing w:val="-5"/>
          <w:sz w:val="24"/>
          <w:szCs w:val="24"/>
        </w:rPr>
        <w:t xml:space="preserve">                                </w:t>
      </w:r>
      <w:r w:rsidR="00F83259">
        <w:rPr>
          <w:rFonts w:ascii="Arial" w:hAnsi="Arial" w:cs="Arial"/>
          <w:color w:val="000000"/>
          <w:spacing w:val="-5"/>
          <w:sz w:val="24"/>
          <w:szCs w:val="24"/>
        </w:rPr>
        <w:t>В.Е.Тимофеев</w:t>
      </w:r>
    </w:p>
    <w:sectPr w:rsidR="00E12FFA" w:rsidRPr="00F83259" w:rsidSect="00CF297C">
      <w:type w:val="continuous"/>
      <w:pgSz w:w="11909" w:h="16834"/>
      <w:pgMar w:top="567" w:right="710" w:bottom="720" w:left="144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3ACE"/>
    <w:rsid w:val="0012094B"/>
    <w:rsid w:val="00200299"/>
    <w:rsid w:val="00464D60"/>
    <w:rsid w:val="00665966"/>
    <w:rsid w:val="006E5DE6"/>
    <w:rsid w:val="007D5E64"/>
    <w:rsid w:val="008B7B15"/>
    <w:rsid w:val="00CF297C"/>
    <w:rsid w:val="00D217FA"/>
    <w:rsid w:val="00DA3ACE"/>
    <w:rsid w:val="00E0347E"/>
    <w:rsid w:val="00E12FFA"/>
    <w:rsid w:val="00F00D85"/>
    <w:rsid w:val="00F43297"/>
    <w:rsid w:val="00F83259"/>
    <w:rsid w:val="00FB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D60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FB502B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E0347E"/>
    <w:pPr>
      <w:autoSpaceDE/>
      <w:autoSpaceDN/>
      <w:adjustRightInd/>
      <w:ind w:firstLine="540"/>
      <w:jc w:val="both"/>
    </w:pPr>
    <w:rPr>
      <w:sz w:val="24"/>
    </w:rPr>
  </w:style>
  <w:style w:type="character" w:customStyle="1" w:styleId="30">
    <w:name w:val="Основной текст с отступом 3 Знак"/>
    <w:link w:val="3"/>
    <w:rsid w:val="00E0347E"/>
    <w:rPr>
      <w:rFonts w:ascii="Times New Roman" w:hAnsi="Times New Roman"/>
      <w:sz w:val="24"/>
    </w:rPr>
  </w:style>
  <w:style w:type="character" w:customStyle="1" w:styleId="20">
    <w:name w:val="Заголовок 2 Знак"/>
    <w:link w:val="2"/>
    <w:semiHidden/>
    <w:rsid w:val="00FB502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D217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D217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7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21802-25E0-4948-BA8B-63A79FA1E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735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17</cp:revision>
  <cp:lastPrinted>2017-10-24T11:10:00Z</cp:lastPrinted>
  <dcterms:created xsi:type="dcterms:W3CDTF">2017-06-20T11:28:00Z</dcterms:created>
  <dcterms:modified xsi:type="dcterms:W3CDTF">2017-10-24T11:10:00Z</dcterms:modified>
</cp:coreProperties>
</file>