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B8" w:rsidRPr="00210C0E" w:rsidRDefault="001C52B8" w:rsidP="000948F2">
      <w:pPr>
        <w:jc w:val="center"/>
        <w:rPr>
          <w:rFonts w:ascii="Times New Roman" w:hAnsi="Times New Roman"/>
          <w:b/>
          <w:sz w:val="28"/>
          <w:szCs w:val="28"/>
        </w:rPr>
      </w:pPr>
      <w:r w:rsidRPr="00210C0E">
        <w:rPr>
          <w:rFonts w:ascii="Times New Roman" w:hAnsi="Times New Roman"/>
          <w:b/>
          <w:sz w:val="28"/>
          <w:szCs w:val="28"/>
        </w:rPr>
        <w:t>АДМИНИСТРАЦИЯ</w:t>
      </w:r>
    </w:p>
    <w:p w:rsidR="001C52B8" w:rsidRPr="00210C0E" w:rsidRDefault="001C52B8" w:rsidP="000948F2">
      <w:pPr>
        <w:pBdr>
          <w:bottom w:val="single" w:sz="12" w:space="1" w:color="auto"/>
        </w:pBdr>
        <w:jc w:val="center"/>
        <w:rPr>
          <w:rFonts w:ascii="Times New Roman" w:hAnsi="Times New Roman"/>
          <w:b/>
          <w:sz w:val="28"/>
          <w:szCs w:val="28"/>
        </w:rPr>
      </w:pPr>
      <w:r w:rsidRPr="00210C0E">
        <w:rPr>
          <w:rFonts w:ascii="Times New Roman" w:hAnsi="Times New Roman"/>
          <w:b/>
          <w:sz w:val="28"/>
          <w:szCs w:val="28"/>
        </w:rPr>
        <w:t>Кановского сельского поселения</w:t>
      </w:r>
    </w:p>
    <w:p w:rsidR="001C52B8" w:rsidRPr="00210C0E" w:rsidRDefault="001C52B8" w:rsidP="000948F2">
      <w:pPr>
        <w:pBdr>
          <w:bottom w:val="single" w:sz="12" w:space="1" w:color="auto"/>
        </w:pBdr>
        <w:jc w:val="center"/>
        <w:rPr>
          <w:rFonts w:ascii="Times New Roman" w:hAnsi="Times New Roman"/>
          <w:b/>
          <w:sz w:val="28"/>
          <w:szCs w:val="28"/>
        </w:rPr>
      </w:pPr>
      <w:r w:rsidRPr="00210C0E">
        <w:rPr>
          <w:rFonts w:ascii="Times New Roman" w:hAnsi="Times New Roman"/>
          <w:b/>
          <w:sz w:val="28"/>
          <w:szCs w:val="28"/>
        </w:rPr>
        <w:t>Старополтавского муниципального района Волгоградской области</w:t>
      </w:r>
    </w:p>
    <w:p w:rsidR="001C52B8" w:rsidRPr="00210C0E" w:rsidRDefault="001C52B8" w:rsidP="000948F2">
      <w:pPr>
        <w:pStyle w:val="NormalWeb"/>
        <w:shd w:val="clear" w:color="auto" w:fill="FFFFFF"/>
        <w:spacing w:before="0" w:beforeAutospacing="0" w:after="0" w:afterAutospacing="0"/>
        <w:jc w:val="center"/>
        <w:rPr>
          <w:rStyle w:val="Strong"/>
          <w:color w:val="3B2D36"/>
          <w:sz w:val="28"/>
          <w:szCs w:val="28"/>
        </w:rPr>
      </w:pPr>
      <w:r w:rsidRPr="00210C0E">
        <w:rPr>
          <w:b/>
          <w:color w:val="3B2D36"/>
          <w:sz w:val="28"/>
          <w:szCs w:val="28"/>
        </w:rPr>
        <w:t>ПОСТАНОВЛЕНИЕ</w:t>
      </w:r>
    </w:p>
    <w:p w:rsidR="001C52B8" w:rsidRPr="00210C0E" w:rsidRDefault="001C52B8" w:rsidP="000948F2">
      <w:pPr>
        <w:pStyle w:val="NormalWeb"/>
        <w:shd w:val="clear" w:color="auto" w:fill="FFFFFF"/>
        <w:spacing w:before="0" w:beforeAutospacing="0" w:after="0" w:afterAutospacing="0"/>
        <w:rPr>
          <w:rStyle w:val="Strong"/>
          <w:color w:val="3B2D36"/>
          <w:sz w:val="28"/>
          <w:szCs w:val="28"/>
        </w:rPr>
      </w:pPr>
    </w:p>
    <w:p w:rsidR="001C52B8" w:rsidRPr="00210C0E" w:rsidRDefault="001C52B8" w:rsidP="000948F2">
      <w:pPr>
        <w:rPr>
          <w:rStyle w:val="Strong"/>
          <w:rFonts w:ascii="Times New Roman" w:hAnsi="Times New Roman"/>
          <w:color w:val="3B2D36"/>
          <w:sz w:val="28"/>
          <w:szCs w:val="28"/>
        </w:rPr>
      </w:pPr>
      <w:r w:rsidRPr="00210C0E">
        <w:rPr>
          <w:rStyle w:val="Strong"/>
          <w:rFonts w:ascii="Times New Roman" w:hAnsi="Times New Roman"/>
          <w:color w:val="3B2D36"/>
          <w:sz w:val="28"/>
          <w:szCs w:val="28"/>
        </w:rPr>
        <w:t>от 29 сентября 2014г.                                                                                    №84</w:t>
      </w:r>
    </w:p>
    <w:p w:rsidR="001C52B8" w:rsidRPr="00210C0E" w:rsidRDefault="001C52B8" w:rsidP="000948F2">
      <w:pPr>
        <w:spacing w:after="0" w:line="240" w:lineRule="auto"/>
        <w:rPr>
          <w:rFonts w:ascii="Times New Roman" w:hAnsi="Times New Roman"/>
          <w:b/>
          <w:sz w:val="28"/>
          <w:szCs w:val="28"/>
        </w:rPr>
      </w:pPr>
      <w:r w:rsidRPr="00210C0E">
        <w:rPr>
          <w:rFonts w:ascii="Times New Roman" w:hAnsi="Times New Roman"/>
          <w:b/>
          <w:sz w:val="28"/>
          <w:szCs w:val="28"/>
        </w:rPr>
        <w:t>«Об оплате труда работников,</w:t>
      </w:r>
    </w:p>
    <w:p w:rsidR="001C52B8" w:rsidRPr="00210C0E" w:rsidRDefault="001C52B8" w:rsidP="000948F2">
      <w:pPr>
        <w:spacing w:after="0" w:line="240" w:lineRule="auto"/>
        <w:rPr>
          <w:rFonts w:ascii="Times New Roman" w:hAnsi="Times New Roman"/>
          <w:b/>
          <w:sz w:val="28"/>
          <w:szCs w:val="28"/>
        </w:rPr>
      </w:pPr>
      <w:r w:rsidRPr="00210C0E">
        <w:rPr>
          <w:rFonts w:ascii="Times New Roman" w:hAnsi="Times New Roman"/>
          <w:b/>
          <w:sz w:val="28"/>
          <w:szCs w:val="28"/>
        </w:rPr>
        <w:t>осуществляющих техническое</w:t>
      </w:r>
      <w:r w:rsidRPr="00210C0E">
        <w:rPr>
          <w:rFonts w:ascii="Times New Roman" w:hAnsi="Times New Roman"/>
          <w:b/>
          <w:sz w:val="28"/>
          <w:szCs w:val="28"/>
        </w:rPr>
        <w:br/>
        <w:t>обеспечение деятельности</w:t>
      </w:r>
    </w:p>
    <w:p w:rsidR="001C52B8" w:rsidRPr="00210C0E" w:rsidRDefault="001C52B8" w:rsidP="000948F2">
      <w:pPr>
        <w:spacing w:after="0" w:line="240" w:lineRule="auto"/>
        <w:rPr>
          <w:rFonts w:ascii="Times New Roman" w:hAnsi="Times New Roman"/>
          <w:b/>
          <w:sz w:val="28"/>
          <w:szCs w:val="28"/>
        </w:rPr>
      </w:pPr>
      <w:r w:rsidRPr="00210C0E">
        <w:rPr>
          <w:rFonts w:ascii="Times New Roman" w:hAnsi="Times New Roman"/>
          <w:b/>
          <w:sz w:val="28"/>
          <w:szCs w:val="28"/>
        </w:rPr>
        <w:t>Кановского сельского поселения»</w:t>
      </w:r>
    </w:p>
    <w:p w:rsidR="001C52B8" w:rsidRDefault="001C52B8" w:rsidP="00EB7341">
      <w:pPr>
        <w:pStyle w:val="BodyText"/>
        <w:tabs>
          <w:tab w:val="left" w:pos="720"/>
        </w:tabs>
        <w:spacing w:line="240" w:lineRule="auto"/>
        <w:rPr>
          <w:szCs w:val="28"/>
        </w:rPr>
      </w:pPr>
    </w:p>
    <w:p w:rsidR="001C52B8" w:rsidRPr="00210C0E" w:rsidRDefault="001C52B8" w:rsidP="00EB7341">
      <w:pPr>
        <w:pStyle w:val="BodyText"/>
        <w:tabs>
          <w:tab w:val="left" w:pos="720"/>
        </w:tabs>
        <w:spacing w:line="240" w:lineRule="auto"/>
        <w:rPr>
          <w:szCs w:val="28"/>
        </w:rPr>
      </w:pPr>
      <w:r w:rsidRPr="00210C0E">
        <w:rPr>
          <w:szCs w:val="28"/>
        </w:rPr>
        <w:t xml:space="preserve">В соответствии со статьями 135,144 Трудового кодекса Российской Федерации, статьей 53 Федерального закона от 06 октября </w:t>
      </w:r>
      <w:smartTag w:uri="urn:schemas-microsoft-com:office:smarttags" w:element="metricconverter">
        <w:smartTagPr>
          <w:attr w:name="ProductID" w:val="2003 г"/>
        </w:smartTagPr>
        <w:r w:rsidRPr="00210C0E">
          <w:rPr>
            <w:szCs w:val="28"/>
          </w:rPr>
          <w:t>2003 г</w:t>
        </w:r>
      </w:smartTag>
      <w:r w:rsidRPr="00210C0E">
        <w:rPr>
          <w:szCs w:val="28"/>
        </w:rPr>
        <w:t>. № 131-ФЗ «Об общих принципах организации местного самоуправления в Российской Федерации, статьей 27 Устава Кановского сельского поселения Старополтавского  муниципального района Волгоградской области</w:t>
      </w:r>
    </w:p>
    <w:p w:rsidR="001C52B8" w:rsidRPr="00210C0E" w:rsidRDefault="001C52B8" w:rsidP="00EB7341">
      <w:pPr>
        <w:pStyle w:val="BodyText"/>
        <w:tabs>
          <w:tab w:val="left" w:pos="720"/>
        </w:tabs>
        <w:spacing w:line="240" w:lineRule="auto"/>
        <w:rPr>
          <w:szCs w:val="28"/>
        </w:rPr>
      </w:pPr>
      <w:r w:rsidRPr="00210C0E">
        <w:rPr>
          <w:szCs w:val="28"/>
        </w:rPr>
        <w:t>ПОСТАНОВЛЯЮ:</w:t>
      </w:r>
    </w:p>
    <w:p w:rsidR="001C52B8" w:rsidRPr="00210C0E" w:rsidRDefault="001C52B8" w:rsidP="00EB7341">
      <w:pPr>
        <w:pStyle w:val="BodyText"/>
        <w:spacing w:line="240" w:lineRule="auto"/>
        <w:ind w:firstLine="0"/>
        <w:jc w:val="left"/>
        <w:rPr>
          <w:szCs w:val="28"/>
        </w:rPr>
      </w:pPr>
      <w:r w:rsidRPr="00210C0E">
        <w:rPr>
          <w:szCs w:val="28"/>
        </w:rPr>
        <w:t xml:space="preserve"> 1. Утвердить  Положение об условиях оплаты труда работников, осуществляющих техническое обеспечение деятельности администрации Кановского сельского поселения (Приложение 1)</w:t>
      </w:r>
    </w:p>
    <w:p w:rsidR="001C52B8" w:rsidRPr="00210C0E" w:rsidRDefault="001C52B8" w:rsidP="00EB7341">
      <w:pPr>
        <w:pStyle w:val="NormalWeb"/>
        <w:shd w:val="clear" w:color="auto" w:fill="FFFFFF"/>
        <w:spacing w:before="0" w:beforeAutospacing="0" w:after="0" w:afterAutospacing="0"/>
        <w:rPr>
          <w:color w:val="3B2D36"/>
          <w:sz w:val="28"/>
          <w:szCs w:val="28"/>
        </w:rPr>
      </w:pPr>
      <w:r>
        <w:rPr>
          <w:color w:val="3B2D36"/>
          <w:sz w:val="28"/>
          <w:szCs w:val="28"/>
        </w:rPr>
        <w:t>2</w:t>
      </w:r>
      <w:r w:rsidRPr="00210C0E">
        <w:rPr>
          <w:color w:val="3B2D36"/>
          <w:sz w:val="28"/>
          <w:szCs w:val="28"/>
        </w:rPr>
        <w:t>.Признать утратившим силу постановление Администрации Кановского сельского поселения Старополтавского муниципального района   от 10 мая 2012года  № 34/1 « О</w:t>
      </w:r>
      <w:r>
        <w:rPr>
          <w:color w:val="3B2D36"/>
          <w:sz w:val="28"/>
          <w:szCs w:val="28"/>
        </w:rPr>
        <w:t>б</w:t>
      </w:r>
      <w:r w:rsidRPr="00210C0E">
        <w:rPr>
          <w:color w:val="3B2D36"/>
          <w:sz w:val="28"/>
          <w:szCs w:val="28"/>
        </w:rPr>
        <w:t xml:space="preserve"> оплате труда работников, осуществляющих техническое обеспечение деятельности  Кановского сельского поселения»</w:t>
      </w:r>
    </w:p>
    <w:p w:rsidR="001C52B8" w:rsidRPr="00210C0E" w:rsidRDefault="001C52B8" w:rsidP="00EB7341">
      <w:pPr>
        <w:pStyle w:val="Signature"/>
        <w:spacing w:before="0" w:line="240" w:lineRule="auto"/>
        <w:rPr>
          <w:szCs w:val="28"/>
        </w:rPr>
      </w:pPr>
      <w:r>
        <w:rPr>
          <w:color w:val="3B2D36"/>
          <w:szCs w:val="28"/>
        </w:rPr>
        <w:t>3</w:t>
      </w:r>
      <w:r w:rsidRPr="00210C0E">
        <w:rPr>
          <w:color w:val="3B2D36"/>
          <w:szCs w:val="28"/>
        </w:rPr>
        <w:t>. Контроль исполнения настоящего постановления оставляю за собой.</w:t>
      </w:r>
    </w:p>
    <w:p w:rsidR="001C52B8" w:rsidRPr="00210C0E" w:rsidRDefault="001C52B8" w:rsidP="00EB7341">
      <w:pPr>
        <w:pStyle w:val="BodyText"/>
        <w:rPr>
          <w:szCs w:val="28"/>
        </w:rPr>
      </w:pPr>
    </w:p>
    <w:p w:rsidR="001C52B8" w:rsidRPr="00210C0E" w:rsidRDefault="001C52B8" w:rsidP="00EB7341">
      <w:pPr>
        <w:pStyle w:val="Signature"/>
        <w:spacing w:before="0" w:line="240" w:lineRule="auto"/>
        <w:rPr>
          <w:szCs w:val="28"/>
        </w:rPr>
      </w:pPr>
      <w:r w:rsidRPr="00210C0E">
        <w:rPr>
          <w:szCs w:val="28"/>
        </w:rPr>
        <w:t>Глава Кановского сельского поселения                                         Тимофеев.В.Е.</w:t>
      </w:r>
    </w:p>
    <w:p w:rsidR="001C52B8" w:rsidRPr="00210C0E" w:rsidRDefault="001C52B8" w:rsidP="00EB7341">
      <w:pPr>
        <w:pStyle w:val="BodyText"/>
        <w:spacing w:line="240" w:lineRule="auto"/>
        <w:ind w:firstLine="0"/>
        <w:rPr>
          <w:szCs w:val="28"/>
        </w:rPr>
      </w:pPr>
      <w:r w:rsidRPr="00210C0E">
        <w:rPr>
          <w:szCs w:val="28"/>
        </w:rPr>
        <w:t xml:space="preserve">             </w:t>
      </w:r>
    </w:p>
    <w:p w:rsidR="001C52B8" w:rsidRPr="00210C0E" w:rsidRDefault="001C52B8" w:rsidP="00EB7341">
      <w:pPr>
        <w:pStyle w:val="BodyText"/>
        <w:spacing w:line="240" w:lineRule="auto"/>
        <w:ind w:firstLine="0"/>
        <w:rPr>
          <w:szCs w:val="28"/>
        </w:rPr>
      </w:pPr>
    </w:p>
    <w:p w:rsidR="001C52B8" w:rsidRPr="00210C0E" w:rsidRDefault="001C52B8" w:rsidP="00EB7341">
      <w:pPr>
        <w:pStyle w:val="BodyText"/>
        <w:ind w:firstLine="0"/>
        <w:rPr>
          <w:szCs w:val="28"/>
        </w:rPr>
      </w:pPr>
    </w:p>
    <w:p w:rsidR="001C52B8" w:rsidRPr="00210C0E" w:rsidRDefault="001C52B8" w:rsidP="00D245EA">
      <w:pPr>
        <w:pStyle w:val="BodyText"/>
        <w:tabs>
          <w:tab w:val="left" w:pos="720"/>
        </w:tabs>
        <w:spacing w:line="240" w:lineRule="auto"/>
        <w:rPr>
          <w:szCs w:val="28"/>
        </w:rPr>
      </w:pPr>
    </w:p>
    <w:p w:rsidR="001C52B8" w:rsidRPr="00210C0E" w:rsidRDefault="001C52B8" w:rsidP="000948F2">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Pr="00210C0E" w:rsidRDefault="001C52B8">
      <w:pPr>
        <w:spacing w:after="0" w:line="240" w:lineRule="auto"/>
        <w:rPr>
          <w:rFonts w:ascii="Times New Roman" w:hAnsi="Times New Roman"/>
          <w:sz w:val="28"/>
          <w:szCs w:val="28"/>
        </w:rPr>
      </w:pPr>
    </w:p>
    <w:p w:rsidR="001C52B8" w:rsidRDefault="001C52B8" w:rsidP="00C12F2D">
      <w:pPr>
        <w:tabs>
          <w:tab w:val="left" w:pos="4080"/>
        </w:tabs>
        <w:spacing w:after="0" w:line="240" w:lineRule="auto"/>
        <w:jc w:val="right"/>
        <w:rPr>
          <w:rFonts w:ascii="Times New Roman" w:hAnsi="Times New Roman"/>
          <w:bCs/>
          <w:sz w:val="28"/>
          <w:szCs w:val="28"/>
          <w:lang w:eastAsia="ru-RU"/>
        </w:rPr>
      </w:pPr>
      <w:r w:rsidRPr="00210C0E">
        <w:rPr>
          <w:rFonts w:ascii="Times New Roman" w:hAnsi="Times New Roman"/>
          <w:bCs/>
          <w:sz w:val="28"/>
          <w:szCs w:val="28"/>
          <w:lang w:eastAsia="ru-RU"/>
        </w:rPr>
        <w:tab/>
      </w:r>
    </w:p>
    <w:p w:rsidR="001C52B8" w:rsidRPr="00210C0E" w:rsidRDefault="001C52B8" w:rsidP="00C12F2D">
      <w:pPr>
        <w:tabs>
          <w:tab w:val="left" w:pos="4080"/>
        </w:tabs>
        <w:spacing w:after="0" w:line="240" w:lineRule="auto"/>
        <w:jc w:val="right"/>
        <w:rPr>
          <w:rFonts w:ascii="Times New Roman" w:hAnsi="Times New Roman"/>
          <w:bCs/>
          <w:sz w:val="28"/>
          <w:szCs w:val="28"/>
          <w:lang w:eastAsia="ru-RU"/>
        </w:rPr>
      </w:pPr>
      <w:r w:rsidRPr="00210C0E">
        <w:rPr>
          <w:rFonts w:ascii="Times New Roman" w:hAnsi="Times New Roman"/>
          <w:bCs/>
          <w:sz w:val="28"/>
          <w:szCs w:val="28"/>
          <w:lang w:eastAsia="ru-RU"/>
        </w:rPr>
        <w:t xml:space="preserve">Приложение №1 </w:t>
      </w:r>
    </w:p>
    <w:p w:rsidR="001C52B8" w:rsidRPr="00210C0E" w:rsidRDefault="001C52B8" w:rsidP="00C12F2D">
      <w:pPr>
        <w:tabs>
          <w:tab w:val="left" w:pos="4080"/>
        </w:tabs>
        <w:spacing w:after="0" w:line="240" w:lineRule="auto"/>
        <w:jc w:val="right"/>
        <w:rPr>
          <w:rFonts w:ascii="Times New Roman" w:hAnsi="Times New Roman"/>
          <w:bCs/>
          <w:sz w:val="28"/>
          <w:szCs w:val="28"/>
          <w:lang w:eastAsia="ru-RU"/>
        </w:rPr>
      </w:pPr>
      <w:r w:rsidRPr="00210C0E">
        <w:rPr>
          <w:rFonts w:ascii="Times New Roman" w:hAnsi="Times New Roman"/>
          <w:bCs/>
          <w:sz w:val="28"/>
          <w:szCs w:val="28"/>
          <w:lang w:eastAsia="ru-RU"/>
        </w:rPr>
        <w:t xml:space="preserve">к постановлению Главы </w:t>
      </w:r>
    </w:p>
    <w:p w:rsidR="001C52B8" w:rsidRPr="00210C0E" w:rsidRDefault="001C52B8" w:rsidP="00210C0E">
      <w:pPr>
        <w:tabs>
          <w:tab w:val="left" w:pos="4080"/>
        </w:tabs>
        <w:spacing w:after="0" w:line="240" w:lineRule="auto"/>
        <w:jc w:val="right"/>
        <w:rPr>
          <w:rFonts w:ascii="Times New Roman" w:hAnsi="Times New Roman"/>
          <w:bCs/>
          <w:sz w:val="28"/>
          <w:szCs w:val="28"/>
          <w:lang w:eastAsia="ru-RU"/>
        </w:rPr>
      </w:pPr>
      <w:r w:rsidRPr="00210C0E">
        <w:rPr>
          <w:rFonts w:ascii="Times New Roman" w:hAnsi="Times New Roman"/>
          <w:bCs/>
          <w:sz w:val="28"/>
          <w:szCs w:val="28"/>
          <w:lang w:eastAsia="ru-RU"/>
        </w:rPr>
        <w:t xml:space="preserve">Кановского сельского поселения </w:t>
      </w:r>
    </w:p>
    <w:p w:rsidR="001C52B8" w:rsidRPr="00210C0E" w:rsidRDefault="001C52B8" w:rsidP="00C12F2D">
      <w:pPr>
        <w:tabs>
          <w:tab w:val="left" w:pos="4080"/>
        </w:tabs>
        <w:spacing w:after="0" w:line="240" w:lineRule="auto"/>
        <w:jc w:val="right"/>
        <w:rPr>
          <w:rFonts w:ascii="Times New Roman" w:hAnsi="Times New Roman"/>
          <w:bCs/>
          <w:sz w:val="28"/>
          <w:szCs w:val="28"/>
          <w:lang w:eastAsia="ru-RU"/>
        </w:rPr>
      </w:pPr>
      <w:r w:rsidRPr="00210C0E">
        <w:rPr>
          <w:rFonts w:ascii="Times New Roman" w:hAnsi="Times New Roman"/>
          <w:bCs/>
          <w:sz w:val="28"/>
          <w:szCs w:val="28"/>
          <w:lang w:eastAsia="ru-RU"/>
        </w:rPr>
        <w:t>№ 84от 29 сентября 2014г.</w:t>
      </w:r>
    </w:p>
    <w:p w:rsidR="001C52B8" w:rsidRPr="00210C0E" w:rsidRDefault="001C52B8" w:rsidP="00C12F2D">
      <w:pPr>
        <w:spacing w:after="0" w:line="240" w:lineRule="auto"/>
        <w:jc w:val="center"/>
        <w:rPr>
          <w:rFonts w:ascii="Times New Roman" w:hAnsi="Times New Roman"/>
          <w:b/>
          <w:bCs/>
          <w:sz w:val="28"/>
          <w:szCs w:val="28"/>
          <w:lang w:eastAsia="ru-RU"/>
        </w:rPr>
      </w:pPr>
    </w:p>
    <w:p w:rsidR="001C52B8" w:rsidRPr="00EB7341" w:rsidRDefault="001C52B8" w:rsidP="00C12F2D">
      <w:pPr>
        <w:spacing w:after="0" w:line="240" w:lineRule="auto"/>
        <w:jc w:val="center"/>
        <w:rPr>
          <w:rFonts w:ascii="Times New Roman" w:hAnsi="Times New Roman"/>
          <w:sz w:val="28"/>
          <w:szCs w:val="28"/>
          <w:lang w:eastAsia="ru-RU"/>
        </w:rPr>
      </w:pPr>
      <w:r w:rsidRPr="00210C0E">
        <w:rPr>
          <w:rFonts w:ascii="Times New Roman" w:hAnsi="Times New Roman"/>
          <w:b/>
          <w:bCs/>
          <w:sz w:val="28"/>
          <w:szCs w:val="28"/>
          <w:lang w:eastAsia="ru-RU"/>
        </w:rPr>
        <w:t>Положение</w:t>
      </w:r>
    </w:p>
    <w:p w:rsidR="001C52B8" w:rsidRPr="00210C0E" w:rsidRDefault="001C52B8" w:rsidP="00EB7341">
      <w:pPr>
        <w:spacing w:before="100" w:beforeAutospacing="1" w:after="100" w:afterAutospacing="1" w:line="240" w:lineRule="auto"/>
        <w:jc w:val="center"/>
        <w:rPr>
          <w:rFonts w:ascii="Times New Roman" w:hAnsi="Times New Roman"/>
          <w:sz w:val="28"/>
          <w:szCs w:val="28"/>
          <w:lang w:eastAsia="ru-RU"/>
        </w:rPr>
      </w:pPr>
      <w:r w:rsidRPr="00EB7341">
        <w:rPr>
          <w:rFonts w:ascii="Times New Roman" w:hAnsi="Times New Roman"/>
          <w:sz w:val="28"/>
          <w:szCs w:val="28"/>
          <w:lang w:eastAsia="ru-RU"/>
        </w:rPr>
        <w:t xml:space="preserve">о системе оплаты труда работников, осуществляющих техническое обеспечение деятельности в администрации </w:t>
      </w:r>
      <w:r w:rsidRPr="00210C0E">
        <w:rPr>
          <w:rFonts w:ascii="Times New Roman" w:hAnsi="Times New Roman"/>
          <w:sz w:val="28"/>
          <w:szCs w:val="28"/>
          <w:lang w:eastAsia="ru-RU"/>
        </w:rPr>
        <w:t>Кановского</w:t>
      </w:r>
      <w:r w:rsidRPr="00EB7341">
        <w:rPr>
          <w:rFonts w:ascii="Times New Roman" w:hAnsi="Times New Roman"/>
          <w:sz w:val="28"/>
          <w:szCs w:val="28"/>
          <w:lang w:eastAsia="ru-RU"/>
        </w:rPr>
        <w:t xml:space="preserve"> сельского поселения</w:t>
      </w:r>
    </w:p>
    <w:p w:rsidR="001C52B8" w:rsidRPr="000F1A62" w:rsidRDefault="001C52B8" w:rsidP="000F1A62">
      <w:pPr>
        <w:spacing w:before="100" w:beforeAutospacing="1" w:after="100" w:afterAutospacing="1" w:line="240" w:lineRule="auto"/>
        <w:jc w:val="center"/>
        <w:rPr>
          <w:rFonts w:ascii="Times New Roman" w:hAnsi="Times New Roman"/>
          <w:sz w:val="28"/>
          <w:szCs w:val="28"/>
          <w:lang w:eastAsia="ru-RU"/>
        </w:rPr>
      </w:pPr>
      <w:r w:rsidRPr="00210C0E">
        <w:rPr>
          <w:rFonts w:ascii="Times New Roman" w:hAnsi="Times New Roman"/>
          <w:b/>
          <w:bCs/>
          <w:sz w:val="28"/>
          <w:szCs w:val="28"/>
          <w:lang w:eastAsia="ru-RU"/>
        </w:rPr>
        <w:t>1. Общая часть</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1.1.    Положение  об   оплате  труда  работников,   осуществляющих   техническое   обеспечение деятельности  органов  местного  самоуправления,  разработано  в  соответствии  с  Трудовым кодексом Российской Федерации.</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1.2.     Перечень    должностей    работников,        осуществляющих     техническое    обеспечение деятельности органов местного самоуправления (далее - работник) устанавливается согласно приложению к данному Положению.</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1.3.  Работнику, выполняющему наряду со своей основной работой по трудовому договору дополнительную работу по другой профессии (должности) или исполняющему обязанности временно    отсутствующего    работника   без    освобождения    от    своей    основной   работы, производится доплата по соглашению сторон трудового договора с учетом содержания и (или) объема дополнительной работы.</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1.4.  Оплата  труда  лиц,   осуществляющих  техническое   обеспечение  деятельности  органов местного самоуправления выплачивается за счет средств местного бюджета.</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1.5.  При оплате труда работодатель обязан в письменной форме извещать каждого работника о составных частях оплаты труда , причитающейся ему на соответствующий период, размерах и основаниях произведенных удержаний,  а также  об  общей денежной  сумме,  подлежащей выплате.</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1.6.  Оплата отпуска производится не позднее, чем за три дня до его начала.</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1.7.     Удержания    из    заработной    платы    работника    производятся    только    в    случаях, предусмотренных Трудовым кодексом РФ и иными федеральными законами.</w:t>
      </w:r>
    </w:p>
    <w:p w:rsidR="001C52B8" w:rsidRPr="00210C0E" w:rsidRDefault="001C52B8" w:rsidP="00210C0E">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1.8.  При прекращении трудового договора выплата всех сумм, причитающихся работнику   от работодателя, производится в день его увольнения. Если работник в день увольнения не работал,  то  соответствующие   суммы  выплачиваются  не   позднее   следующего  дня  после предъявления требования о расчете.</w:t>
      </w:r>
    </w:p>
    <w:p w:rsidR="001C52B8" w:rsidRPr="000F1A62" w:rsidRDefault="001C52B8" w:rsidP="000F1A62">
      <w:pPr>
        <w:spacing w:before="100" w:beforeAutospacing="1" w:after="100" w:afterAutospacing="1" w:line="240" w:lineRule="auto"/>
        <w:jc w:val="center"/>
        <w:rPr>
          <w:rFonts w:ascii="Times New Roman" w:hAnsi="Times New Roman"/>
          <w:sz w:val="28"/>
          <w:szCs w:val="28"/>
          <w:lang w:eastAsia="ru-RU"/>
        </w:rPr>
      </w:pPr>
      <w:r w:rsidRPr="00210C0E">
        <w:rPr>
          <w:rFonts w:ascii="Times New Roman" w:hAnsi="Times New Roman"/>
          <w:b/>
          <w:bCs/>
          <w:sz w:val="28"/>
          <w:szCs w:val="28"/>
          <w:lang w:eastAsia="ru-RU"/>
        </w:rPr>
        <w:t>2. Оплата</w:t>
      </w:r>
      <w:r w:rsidRPr="000F1A62">
        <w:rPr>
          <w:rFonts w:ascii="Times New Roman" w:hAnsi="Times New Roman"/>
          <w:sz w:val="28"/>
          <w:szCs w:val="28"/>
          <w:lang w:eastAsia="ru-RU"/>
        </w:rPr>
        <w:t xml:space="preserve"> </w:t>
      </w:r>
      <w:r w:rsidRPr="00210C0E">
        <w:rPr>
          <w:rFonts w:ascii="Times New Roman" w:hAnsi="Times New Roman"/>
          <w:b/>
          <w:bCs/>
          <w:sz w:val="28"/>
          <w:szCs w:val="28"/>
          <w:lang w:eastAsia="ru-RU"/>
        </w:rPr>
        <w:t>труда работников, осуществляющих техническое обеспечение деятельности Кановского сельского поселения</w:t>
      </w:r>
    </w:p>
    <w:p w:rsidR="001C52B8" w:rsidRPr="00210C0E"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2.1.  Размеры должностных окладов работников, осуществляющих техническое обеспечение деятельности   органов   м</w:t>
      </w:r>
      <w:r w:rsidRPr="00210C0E">
        <w:rPr>
          <w:rFonts w:ascii="Times New Roman" w:hAnsi="Times New Roman"/>
          <w:sz w:val="28"/>
          <w:szCs w:val="28"/>
          <w:lang w:eastAsia="ru-RU"/>
        </w:rPr>
        <w:t>естного   самоуправления   Кановское сельское поселение.</w:t>
      </w:r>
      <w:r w:rsidRPr="000F1A62">
        <w:rPr>
          <w:rFonts w:ascii="Times New Roman" w:hAnsi="Times New Roman"/>
          <w:sz w:val="28"/>
          <w:szCs w:val="28"/>
          <w:lang w:eastAsia="ru-RU"/>
        </w:rPr>
        <w:br/>
        <w:t>Конкретные   размеры   должностных   окладов   работников   определяются   работодателем   и утверждаются в штатном расписании.</w:t>
      </w:r>
    </w:p>
    <w:p w:rsidR="001C52B8" w:rsidRPr="00210C0E" w:rsidRDefault="001C52B8" w:rsidP="000F1A62">
      <w:pPr>
        <w:spacing w:before="100" w:beforeAutospacing="1" w:after="100" w:afterAutospacing="1" w:line="240" w:lineRule="auto"/>
        <w:rPr>
          <w:rFonts w:ascii="Times New Roman" w:hAnsi="Times New Roman"/>
          <w:sz w:val="28"/>
          <w:szCs w:val="28"/>
        </w:rPr>
      </w:pPr>
      <w:r w:rsidRPr="00210C0E">
        <w:rPr>
          <w:rFonts w:ascii="Times New Roman" w:hAnsi="Times New Roman"/>
          <w:sz w:val="28"/>
          <w:szCs w:val="28"/>
        </w:rPr>
        <w:t>Размеры должностных окладов работников,  осуществляющих техническое обеспечение деятельности администрации Кановского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5421"/>
        <w:gridCol w:w="2517"/>
      </w:tblGrid>
      <w:tr w:rsidR="001C52B8" w:rsidRPr="00183BCC" w:rsidTr="00183BCC">
        <w:tc>
          <w:tcPr>
            <w:tcW w:w="959" w:type="dxa"/>
          </w:tcPr>
          <w:p w:rsidR="001C52B8" w:rsidRPr="00183BCC" w:rsidRDefault="001C52B8" w:rsidP="00183BCC">
            <w:pPr>
              <w:spacing w:before="100" w:beforeAutospacing="1" w:after="100" w:afterAutospacing="1" w:line="240" w:lineRule="auto"/>
              <w:rPr>
                <w:rFonts w:ascii="Times New Roman" w:hAnsi="Times New Roman"/>
                <w:sz w:val="28"/>
                <w:szCs w:val="28"/>
                <w:lang w:eastAsia="ru-RU"/>
              </w:rPr>
            </w:pPr>
            <w:r w:rsidRPr="00183BCC">
              <w:rPr>
                <w:rFonts w:ascii="Times New Roman" w:hAnsi="Times New Roman"/>
                <w:sz w:val="28"/>
                <w:szCs w:val="28"/>
                <w:lang w:eastAsia="ru-RU"/>
              </w:rPr>
              <w:t>№ п/п</w:t>
            </w:r>
          </w:p>
        </w:tc>
        <w:tc>
          <w:tcPr>
            <w:tcW w:w="5421" w:type="dxa"/>
          </w:tcPr>
          <w:p w:rsidR="001C52B8" w:rsidRPr="00183BCC" w:rsidRDefault="001C52B8" w:rsidP="00183BCC">
            <w:pPr>
              <w:spacing w:before="100" w:beforeAutospacing="1" w:after="100" w:afterAutospacing="1" w:line="240" w:lineRule="auto"/>
              <w:rPr>
                <w:rFonts w:ascii="Times New Roman" w:hAnsi="Times New Roman"/>
                <w:sz w:val="28"/>
                <w:szCs w:val="28"/>
                <w:lang w:eastAsia="ru-RU"/>
              </w:rPr>
            </w:pPr>
            <w:r w:rsidRPr="00183BCC">
              <w:rPr>
                <w:rFonts w:ascii="Times New Roman" w:hAnsi="Times New Roman"/>
                <w:sz w:val="28"/>
                <w:szCs w:val="28"/>
                <w:lang w:eastAsia="ru-RU"/>
              </w:rPr>
              <w:t>Наименование профессии</w:t>
            </w:r>
          </w:p>
        </w:tc>
        <w:tc>
          <w:tcPr>
            <w:tcW w:w="2517" w:type="dxa"/>
          </w:tcPr>
          <w:p w:rsidR="001C52B8" w:rsidRPr="00183BCC" w:rsidRDefault="001C52B8" w:rsidP="00183BCC">
            <w:pPr>
              <w:spacing w:before="100" w:beforeAutospacing="1" w:after="100" w:afterAutospacing="1" w:line="240" w:lineRule="auto"/>
              <w:rPr>
                <w:rFonts w:ascii="Times New Roman" w:hAnsi="Times New Roman"/>
                <w:sz w:val="28"/>
                <w:szCs w:val="28"/>
                <w:lang w:eastAsia="ru-RU"/>
              </w:rPr>
            </w:pPr>
            <w:r w:rsidRPr="00183BCC">
              <w:rPr>
                <w:rFonts w:ascii="Times New Roman" w:hAnsi="Times New Roman"/>
                <w:sz w:val="28"/>
                <w:szCs w:val="28"/>
                <w:lang w:eastAsia="ru-RU"/>
              </w:rPr>
              <w:t>Размер оклада</w:t>
            </w:r>
          </w:p>
        </w:tc>
      </w:tr>
      <w:tr w:rsidR="001C52B8" w:rsidRPr="00183BCC" w:rsidTr="00183BCC">
        <w:tc>
          <w:tcPr>
            <w:tcW w:w="959" w:type="dxa"/>
          </w:tcPr>
          <w:p w:rsidR="001C52B8" w:rsidRPr="00183BCC" w:rsidRDefault="001C52B8" w:rsidP="00183BCC">
            <w:pPr>
              <w:spacing w:before="100" w:beforeAutospacing="1" w:after="100" w:afterAutospacing="1" w:line="240" w:lineRule="auto"/>
              <w:jc w:val="center"/>
              <w:rPr>
                <w:rFonts w:ascii="Times New Roman" w:hAnsi="Times New Roman"/>
                <w:sz w:val="28"/>
                <w:szCs w:val="28"/>
                <w:lang w:eastAsia="ru-RU"/>
              </w:rPr>
            </w:pPr>
            <w:r w:rsidRPr="00183BCC">
              <w:rPr>
                <w:rFonts w:ascii="Times New Roman" w:hAnsi="Times New Roman"/>
                <w:sz w:val="28"/>
                <w:szCs w:val="28"/>
                <w:lang w:eastAsia="ru-RU"/>
              </w:rPr>
              <w:t>1</w:t>
            </w:r>
          </w:p>
        </w:tc>
        <w:tc>
          <w:tcPr>
            <w:tcW w:w="5421" w:type="dxa"/>
          </w:tcPr>
          <w:p w:rsidR="001C52B8" w:rsidRPr="00183BCC" w:rsidRDefault="001C52B8" w:rsidP="00183BCC">
            <w:pPr>
              <w:spacing w:before="100" w:beforeAutospacing="1" w:after="100" w:afterAutospacing="1" w:line="240" w:lineRule="auto"/>
              <w:rPr>
                <w:rFonts w:ascii="Times New Roman" w:hAnsi="Times New Roman"/>
                <w:sz w:val="28"/>
                <w:szCs w:val="28"/>
                <w:lang w:eastAsia="ru-RU"/>
              </w:rPr>
            </w:pPr>
            <w:r w:rsidRPr="00183BCC">
              <w:rPr>
                <w:rFonts w:ascii="Times New Roman" w:hAnsi="Times New Roman"/>
                <w:sz w:val="28"/>
                <w:szCs w:val="28"/>
                <w:lang w:eastAsia="ru-RU"/>
              </w:rPr>
              <w:t>Водитель 5 разряд</w:t>
            </w:r>
          </w:p>
        </w:tc>
        <w:tc>
          <w:tcPr>
            <w:tcW w:w="2517" w:type="dxa"/>
          </w:tcPr>
          <w:p w:rsidR="001C52B8" w:rsidRPr="00183BCC" w:rsidRDefault="001C52B8" w:rsidP="00183BCC">
            <w:pPr>
              <w:spacing w:before="100" w:beforeAutospacing="1" w:after="100" w:afterAutospacing="1" w:line="240" w:lineRule="auto"/>
              <w:jc w:val="center"/>
              <w:rPr>
                <w:rFonts w:ascii="Times New Roman" w:hAnsi="Times New Roman"/>
                <w:sz w:val="28"/>
                <w:szCs w:val="28"/>
                <w:lang w:eastAsia="ru-RU"/>
              </w:rPr>
            </w:pPr>
            <w:r w:rsidRPr="00183BCC">
              <w:rPr>
                <w:rFonts w:ascii="Times New Roman" w:hAnsi="Times New Roman"/>
                <w:sz w:val="28"/>
                <w:szCs w:val="28"/>
                <w:lang w:eastAsia="ru-RU"/>
              </w:rPr>
              <w:t>3498</w:t>
            </w:r>
          </w:p>
        </w:tc>
      </w:tr>
      <w:tr w:rsidR="001C52B8" w:rsidRPr="00183BCC" w:rsidTr="00183BCC">
        <w:tc>
          <w:tcPr>
            <w:tcW w:w="959" w:type="dxa"/>
          </w:tcPr>
          <w:p w:rsidR="001C52B8" w:rsidRPr="00183BCC" w:rsidRDefault="001C52B8" w:rsidP="00183BCC">
            <w:pPr>
              <w:spacing w:before="100" w:beforeAutospacing="1" w:after="100" w:afterAutospacing="1" w:line="240" w:lineRule="auto"/>
              <w:jc w:val="center"/>
              <w:rPr>
                <w:rFonts w:ascii="Times New Roman" w:hAnsi="Times New Roman"/>
                <w:sz w:val="28"/>
                <w:szCs w:val="28"/>
                <w:lang w:eastAsia="ru-RU"/>
              </w:rPr>
            </w:pPr>
            <w:r w:rsidRPr="00183BCC">
              <w:rPr>
                <w:rFonts w:ascii="Times New Roman" w:hAnsi="Times New Roman"/>
                <w:sz w:val="28"/>
                <w:szCs w:val="28"/>
                <w:lang w:eastAsia="ru-RU"/>
              </w:rPr>
              <w:t>2</w:t>
            </w:r>
          </w:p>
        </w:tc>
        <w:tc>
          <w:tcPr>
            <w:tcW w:w="5421" w:type="dxa"/>
          </w:tcPr>
          <w:p w:rsidR="001C52B8" w:rsidRPr="00183BCC" w:rsidRDefault="001C52B8" w:rsidP="00183BCC">
            <w:pPr>
              <w:spacing w:before="100" w:beforeAutospacing="1" w:after="100" w:afterAutospacing="1" w:line="240" w:lineRule="auto"/>
              <w:rPr>
                <w:rFonts w:ascii="Times New Roman" w:hAnsi="Times New Roman"/>
                <w:sz w:val="28"/>
                <w:szCs w:val="28"/>
                <w:lang w:eastAsia="ru-RU"/>
              </w:rPr>
            </w:pPr>
            <w:r w:rsidRPr="00183BCC">
              <w:rPr>
                <w:rFonts w:ascii="Times New Roman" w:hAnsi="Times New Roman"/>
                <w:sz w:val="28"/>
                <w:szCs w:val="28"/>
                <w:lang w:eastAsia="ru-RU"/>
              </w:rPr>
              <w:t>Уборщик служебных помещений 2 разряд</w:t>
            </w:r>
          </w:p>
        </w:tc>
        <w:tc>
          <w:tcPr>
            <w:tcW w:w="2517" w:type="dxa"/>
          </w:tcPr>
          <w:p w:rsidR="001C52B8" w:rsidRPr="00183BCC" w:rsidRDefault="001C52B8" w:rsidP="00183BCC">
            <w:pPr>
              <w:spacing w:before="100" w:beforeAutospacing="1" w:after="100" w:afterAutospacing="1" w:line="240" w:lineRule="auto"/>
              <w:jc w:val="center"/>
              <w:rPr>
                <w:rFonts w:ascii="Times New Roman" w:hAnsi="Times New Roman"/>
                <w:sz w:val="28"/>
                <w:szCs w:val="28"/>
                <w:lang w:eastAsia="ru-RU"/>
              </w:rPr>
            </w:pPr>
            <w:r w:rsidRPr="00183BCC">
              <w:rPr>
                <w:rFonts w:ascii="Times New Roman" w:hAnsi="Times New Roman"/>
                <w:sz w:val="28"/>
                <w:szCs w:val="28"/>
                <w:lang w:eastAsia="ru-RU"/>
              </w:rPr>
              <w:t>2968</w:t>
            </w:r>
          </w:p>
        </w:tc>
      </w:tr>
    </w:tbl>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2.2. Работникам выплачиваются следующие надбавки:</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а)   ежемесячная надбавка за сложность, напряженность и специальный режим работы -    в размере до</w:t>
      </w:r>
      <w:r w:rsidRPr="00210C0E">
        <w:rPr>
          <w:rFonts w:ascii="Times New Roman" w:hAnsi="Times New Roman"/>
          <w:sz w:val="28"/>
          <w:szCs w:val="28"/>
          <w:lang w:eastAsia="ru-RU"/>
        </w:rPr>
        <w:t xml:space="preserve"> 40</w:t>
      </w:r>
      <w:r w:rsidRPr="000F1A62">
        <w:rPr>
          <w:rFonts w:ascii="Times New Roman" w:hAnsi="Times New Roman"/>
          <w:sz w:val="28"/>
          <w:szCs w:val="28"/>
          <w:lang w:eastAsia="ru-RU"/>
        </w:rPr>
        <w:t xml:space="preserve"> процентов должностного оклада;</w:t>
      </w:r>
    </w:p>
    <w:p w:rsidR="001C52B8" w:rsidRPr="00210C0E" w:rsidRDefault="001C52B8" w:rsidP="000F1A62">
      <w:pPr>
        <w:spacing w:before="100" w:beforeAutospacing="1" w:after="100" w:afterAutospacing="1" w:line="240" w:lineRule="auto"/>
        <w:rPr>
          <w:rFonts w:ascii="Times New Roman" w:hAnsi="Times New Roman"/>
          <w:sz w:val="28"/>
          <w:szCs w:val="28"/>
        </w:rPr>
      </w:pPr>
      <w:r w:rsidRPr="00210C0E">
        <w:rPr>
          <w:rFonts w:ascii="Times New Roman" w:hAnsi="Times New Roman"/>
          <w:sz w:val="28"/>
          <w:szCs w:val="28"/>
        </w:rPr>
        <w:t>б) ежемесячная надбавка за ненормированный рабочий день (водителю) в размере 30 процентов должностного оклада (водителя);</w:t>
      </w:r>
      <w:r w:rsidRPr="00210C0E">
        <w:rPr>
          <w:rFonts w:ascii="Times New Roman" w:hAnsi="Times New Roman"/>
          <w:sz w:val="28"/>
          <w:szCs w:val="28"/>
        </w:rPr>
        <w:br/>
        <w:t>в ) ежемесячная надбавка за классность (водителю) в следующих размерах:</w:t>
      </w:r>
      <w:r w:rsidRPr="00210C0E">
        <w:rPr>
          <w:rFonts w:ascii="Times New Roman" w:hAnsi="Times New Roman"/>
          <w:sz w:val="28"/>
          <w:szCs w:val="28"/>
        </w:rPr>
        <w:br/>
        <w:t>водитель 2-го класса - 10 процентов должностного оклада;</w:t>
      </w:r>
      <w:r w:rsidRPr="00210C0E">
        <w:rPr>
          <w:rFonts w:ascii="Times New Roman" w:hAnsi="Times New Roman"/>
          <w:sz w:val="28"/>
          <w:szCs w:val="28"/>
        </w:rPr>
        <w:br/>
        <w:t>водитель 1-го класса - 25 процентов должностного оклада;</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2.3. Работникам по результатам работы за месяц выплачиваются премии. Размер премий по результатам ра</w:t>
      </w:r>
      <w:r w:rsidRPr="00210C0E">
        <w:rPr>
          <w:rFonts w:ascii="Times New Roman" w:hAnsi="Times New Roman"/>
          <w:sz w:val="28"/>
          <w:szCs w:val="28"/>
          <w:lang w:eastAsia="ru-RU"/>
        </w:rPr>
        <w:t>боты за месяц  33</w:t>
      </w:r>
      <w:r w:rsidRPr="000F1A62">
        <w:rPr>
          <w:rFonts w:ascii="Times New Roman" w:hAnsi="Times New Roman"/>
          <w:sz w:val="28"/>
          <w:szCs w:val="28"/>
          <w:lang w:eastAsia="ru-RU"/>
        </w:rPr>
        <w:t xml:space="preserve"> </w:t>
      </w:r>
      <w:r w:rsidRPr="00210C0E">
        <w:rPr>
          <w:rFonts w:ascii="Times New Roman" w:hAnsi="Times New Roman"/>
          <w:sz w:val="28"/>
          <w:szCs w:val="28"/>
          <w:lang w:eastAsia="ru-RU"/>
        </w:rPr>
        <w:t xml:space="preserve">процента от </w:t>
      </w:r>
      <w:r w:rsidRPr="000F1A62">
        <w:rPr>
          <w:rFonts w:ascii="Times New Roman" w:hAnsi="Times New Roman"/>
          <w:sz w:val="28"/>
          <w:szCs w:val="28"/>
          <w:lang w:eastAsia="ru-RU"/>
        </w:rPr>
        <w:t>должностного оклада.</w:t>
      </w:r>
    </w:p>
    <w:p w:rsidR="001C52B8" w:rsidRPr="00210C0E" w:rsidRDefault="001C52B8" w:rsidP="000F1A62">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 xml:space="preserve">2.4. Премирование может также производится по результатам выполнения разовых и иных поручений, а также в других случаях, предусмотренных нормативными правовыми актами </w:t>
      </w:r>
      <w:r w:rsidRPr="00210C0E">
        <w:rPr>
          <w:rFonts w:ascii="Times New Roman" w:hAnsi="Times New Roman"/>
          <w:sz w:val="28"/>
          <w:szCs w:val="28"/>
          <w:lang w:eastAsia="ru-RU"/>
        </w:rPr>
        <w:t>Кановского сельского поселения.</w:t>
      </w:r>
    </w:p>
    <w:p w:rsidR="001C52B8" w:rsidRPr="000F1A62" w:rsidRDefault="001C52B8" w:rsidP="000F1A62">
      <w:pPr>
        <w:spacing w:before="100" w:beforeAutospacing="1" w:after="100" w:afterAutospacing="1" w:line="240" w:lineRule="auto"/>
        <w:rPr>
          <w:rFonts w:ascii="Times New Roman" w:hAnsi="Times New Roman"/>
          <w:sz w:val="28"/>
          <w:szCs w:val="28"/>
          <w:lang w:eastAsia="ru-RU"/>
        </w:rPr>
      </w:pPr>
      <w:r w:rsidRPr="00210C0E">
        <w:rPr>
          <w:rFonts w:ascii="Times New Roman" w:hAnsi="Times New Roman"/>
          <w:sz w:val="28"/>
          <w:szCs w:val="28"/>
          <w:lang w:eastAsia="ru-RU"/>
        </w:rPr>
        <w:t>Премии выплачиваются с целью поощрения за общие результаты труда по итогам работы за установленный период .При премировании учитывается успешное и добросовестное исполнение работником своих должностных обязанностей в соответствующем периоде. По итогам года при достижении и превышении плановых и нормативных показателей работы премия выплачивается по распоряжению главы администрации в размере 2 должностных окладов. При наличии экономии фонда  оплаты работникам обслуживающего персонала  могут быть выплачены премии к юбилейным датам 50 летие и далее последующие 5 лет в связи с выходом на пенсию.</w:t>
      </w:r>
    </w:p>
    <w:p w:rsidR="001C52B8" w:rsidRPr="00210C0E" w:rsidRDefault="001C52B8" w:rsidP="000F1A62">
      <w:pPr>
        <w:spacing w:before="100" w:beforeAutospacing="1" w:after="100" w:afterAutospacing="1" w:line="240" w:lineRule="auto"/>
        <w:rPr>
          <w:rFonts w:ascii="Times New Roman" w:hAnsi="Times New Roman"/>
          <w:sz w:val="28"/>
          <w:szCs w:val="28"/>
          <w:lang w:eastAsia="ru-RU"/>
        </w:rPr>
      </w:pPr>
      <w:r w:rsidRPr="00210C0E">
        <w:rPr>
          <w:rFonts w:ascii="Times New Roman" w:hAnsi="Times New Roman"/>
          <w:sz w:val="28"/>
          <w:szCs w:val="28"/>
          <w:lang w:eastAsia="ru-RU"/>
        </w:rPr>
        <w:t>2.5</w:t>
      </w:r>
      <w:r w:rsidRPr="000F1A62">
        <w:rPr>
          <w:rFonts w:ascii="Times New Roman" w:hAnsi="Times New Roman"/>
          <w:sz w:val="28"/>
          <w:szCs w:val="28"/>
          <w:lang w:eastAsia="ru-RU"/>
        </w:rPr>
        <w:t>.Работникам производятся иные выплаты, предусмотренные федеральным и областным законодательством, а также выплачивается материальная помощь в размере двух должностных окладов в год или по заявлению  работн</w:t>
      </w:r>
      <w:r w:rsidRPr="00210C0E">
        <w:rPr>
          <w:rFonts w:ascii="Times New Roman" w:hAnsi="Times New Roman"/>
          <w:sz w:val="28"/>
          <w:szCs w:val="28"/>
          <w:lang w:eastAsia="ru-RU"/>
        </w:rPr>
        <w:t>ика в течение календарного года.</w:t>
      </w:r>
    </w:p>
    <w:p w:rsidR="001C52B8" w:rsidRPr="000F1A62" w:rsidRDefault="001C52B8" w:rsidP="000F1A62">
      <w:pPr>
        <w:spacing w:before="100" w:beforeAutospacing="1" w:after="100" w:afterAutospacing="1" w:line="240" w:lineRule="auto"/>
        <w:jc w:val="center"/>
        <w:rPr>
          <w:rFonts w:ascii="Times New Roman" w:hAnsi="Times New Roman"/>
          <w:sz w:val="28"/>
          <w:szCs w:val="28"/>
          <w:lang w:eastAsia="ru-RU"/>
        </w:rPr>
      </w:pPr>
      <w:r w:rsidRPr="00210C0E">
        <w:rPr>
          <w:rFonts w:ascii="Times New Roman" w:hAnsi="Times New Roman"/>
          <w:b/>
          <w:bCs/>
          <w:sz w:val="28"/>
          <w:szCs w:val="28"/>
          <w:lang w:eastAsia="ru-RU"/>
        </w:rPr>
        <w:t>3. Ответственность работодателя</w:t>
      </w:r>
    </w:p>
    <w:p w:rsidR="001C52B8" w:rsidRPr="00EB7341" w:rsidRDefault="001C52B8" w:rsidP="00210C0E">
      <w:pPr>
        <w:spacing w:before="100" w:beforeAutospacing="1" w:after="100" w:afterAutospacing="1" w:line="240" w:lineRule="auto"/>
        <w:rPr>
          <w:rFonts w:ascii="Times New Roman" w:hAnsi="Times New Roman"/>
          <w:sz w:val="28"/>
          <w:szCs w:val="28"/>
          <w:lang w:eastAsia="ru-RU"/>
        </w:rPr>
      </w:pPr>
      <w:r w:rsidRPr="000F1A62">
        <w:rPr>
          <w:rFonts w:ascii="Times New Roman" w:hAnsi="Times New Roman"/>
          <w:sz w:val="28"/>
          <w:szCs w:val="28"/>
          <w:lang w:eastAsia="ru-RU"/>
        </w:rPr>
        <w:t>3.1. За задержку выплаты заработной платы и другие нарушения оплаты труда работодатель несет ответственность в соответствии с трудовым законодательством РФ.</w:t>
      </w:r>
    </w:p>
    <w:sectPr w:rsidR="001C52B8" w:rsidRPr="00EB7341" w:rsidSect="00C066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48F2"/>
    <w:rsid w:val="00076A81"/>
    <w:rsid w:val="000948F2"/>
    <w:rsid w:val="000F1A62"/>
    <w:rsid w:val="00183BCC"/>
    <w:rsid w:val="001C52B8"/>
    <w:rsid w:val="00210C0E"/>
    <w:rsid w:val="0039474E"/>
    <w:rsid w:val="00621E4D"/>
    <w:rsid w:val="007310E7"/>
    <w:rsid w:val="00990C3E"/>
    <w:rsid w:val="00C066F5"/>
    <w:rsid w:val="00C12F2D"/>
    <w:rsid w:val="00D245EA"/>
    <w:rsid w:val="00E111CE"/>
    <w:rsid w:val="00EB73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Signature" w:locked="1" w:semiHidden="0" w:uiPriority="0" w:unhideWhenUsed="0"/>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8F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948F2"/>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0948F2"/>
    <w:rPr>
      <w:rFonts w:cs="Times New Roman"/>
      <w:b/>
      <w:bCs/>
    </w:rPr>
  </w:style>
  <w:style w:type="paragraph" w:styleId="BodyText">
    <w:name w:val="Body Text"/>
    <w:basedOn w:val="Normal"/>
    <w:link w:val="BodyTextChar"/>
    <w:uiPriority w:val="99"/>
    <w:rsid w:val="00D245EA"/>
    <w:pPr>
      <w:spacing w:after="0" w:line="360" w:lineRule="exact"/>
      <w:ind w:firstLine="720"/>
      <w:jc w:val="both"/>
    </w:pPr>
    <w:rPr>
      <w:rFonts w:ascii="Times New Roman" w:eastAsia="Times New Roman" w:hAnsi="Times New Roman"/>
      <w:sz w:val="28"/>
      <w:szCs w:val="20"/>
      <w:lang w:eastAsia="ru-RU"/>
    </w:rPr>
  </w:style>
  <w:style w:type="character" w:customStyle="1" w:styleId="BodyTextChar">
    <w:name w:val="Body Text Char"/>
    <w:basedOn w:val="DefaultParagraphFont"/>
    <w:link w:val="BodyText"/>
    <w:uiPriority w:val="99"/>
    <w:locked/>
    <w:rsid w:val="00D245EA"/>
    <w:rPr>
      <w:rFonts w:ascii="Times New Roman" w:hAnsi="Times New Roman" w:cs="Times New Roman"/>
      <w:sz w:val="20"/>
      <w:szCs w:val="20"/>
      <w:lang w:eastAsia="ru-RU"/>
    </w:rPr>
  </w:style>
  <w:style w:type="paragraph" w:styleId="Signature">
    <w:name w:val="Signature"/>
    <w:basedOn w:val="Normal"/>
    <w:next w:val="BodyText"/>
    <w:link w:val="SignatureChar"/>
    <w:uiPriority w:val="99"/>
    <w:rsid w:val="00EB7341"/>
    <w:pPr>
      <w:tabs>
        <w:tab w:val="left" w:pos="5103"/>
        <w:tab w:val="right" w:pos="9639"/>
      </w:tabs>
      <w:suppressAutoHyphens/>
      <w:spacing w:before="480" w:after="0" w:line="240" w:lineRule="exact"/>
    </w:pPr>
    <w:rPr>
      <w:rFonts w:ascii="Times New Roman" w:eastAsia="Times New Roman" w:hAnsi="Times New Roman"/>
      <w:sz w:val="28"/>
      <w:szCs w:val="20"/>
      <w:lang w:eastAsia="ru-RU"/>
    </w:rPr>
  </w:style>
  <w:style w:type="character" w:customStyle="1" w:styleId="SignatureChar">
    <w:name w:val="Signature Char"/>
    <w:basedOn w:val="DefaultParagraphFont"/>
    <w:link w:val="Signature"/>
    <w:uiPriority w:val="99"/>
    <w:locked/>
    <w:rsid w:val="00EB7341"/>
    <w:rPr>
      <w:rFonts w:ascii="Times New Roman" w:hAnsi="Times New Roman" w:cs="Times New Roman"/>
      <w:sz w:val="20"/>
      <w:szCs w:val="20"/>
      <w:lang w:eastAsia="ru-RU"/>
    </w:rPr>
  </w:style>
  <w:style w:type="table" w:styleId="TableGrid">
    <w:name w:val="Table Grid"/>
    <w:basedOn w:val="TableNormal"/>
    <w:uiPriority w:val="99"/>
    <w:rsid w:val="00621E4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71996241">
      <w:marLeft w:val="0"/>
      <w:marRight w:val="0"/>
      <w:marTop w:val="0"/>
      <w:marBottom w:val="0"/>
      <w:divBdr>
        <w:top w:val="none" w:sz="0" w:space="0" w:color="auto"/>
        <w:left w:val="none" w:sz="0" w:space="0" w:color="auto"/>
        <w:bottom w:val="none" w:sz="0" w:space="0" w:color="auto"/>
        <w:right w:val="none" w:sz="0" w:space="0" w:color="auto"/>
      </w:divBdr>
    </w:div>
    <w:div w:id="1371996242">
      <w:marLeft w:val="0"/>
      <w:marRight w:val="0"/>
      <w:marTop w:val="0"/>
      <w:marBottom w:val="0"/>
      <w:divBdr>
        <w:top w:val="none" w:sz="0" w:space="0" w:color="auto"/>
        <w:left w:val="none" w:sz="0" w:space="0" w:color="auto"/>
        <w:bottom w:val="none" w:sz="0" w:space="0" w:color="auto"/>
        <w:right w:val="none" w:sz="0" w:space="0" w:color="auto"/>
      </w:divBdr>
    </w:div>
    <w:div w:id="1371996243">
      <w:marLeft w:val="0"/>
      <w:marRight w:val="0"/>
      <w:marTop w:val="0"/>
      <w:marBottom w:val="0"/>
      <w:divBdr>
        <w:top w:val="none" w:sz="0" w:space="0" w:color="auto"/>
        <w:left w:val="none" w:sz="0" w:space="0" w:color="auto"/>
        <w:bottom w:val="none" w:sz="0" w:space="0" w:color="auto"/>
        <w:right w:val="none" w:sz="0" w:space="0" w:color="auto"/>
      </w:divBdr>
    </w:div>
    <w:div w:id="1371996244">
      <w:marLeft w:val="0"/>
      <w:marRight w:val="0"/>
      <w:marTop w:val="0"/>
      <w:marBottom w:val="0"/>
      <w:divBdr>
        <w:top w:val="none" w:sz="0" w:space="0" w:color="auto"/>
        <w:left w:val="none" w:sz="0" w:space="0" w:color="auto"/>
        <w:bottom w:val="none" w:sz="0" w:space="0" w:color="auto"/>
        <w:right w:val="none" w:sz="0" w:space="0" w:color="auto"/>
      </w:divBdr>
    </w:div>
    <w:div w:id="13719962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Pages>
  <Words>882</Words>
  <Characters>5032</Characters>
  <Application>Microsoft Office Outlook</Application>
  <DocSecurity>0</DocSecurity>
  <Lines>0</Lines>
  <Paragraphs>0</Paragraphs>
  <ScaleCrop>false</ScaleCrop>
  <Company>Администрация мр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cp:revision>
  <cp:lastPrinted>2014-09-30T10:18:00Z</cp:lastPrinted>
  <dcterms:created xsi:type="dcterms:W3CDTF">2014-09-29T13:40:00Z</dcterms:created>
  <dcterms:modified xsi:type="dcterms:W3CDTF">2014-09-30T10:18:00Z</dcterms:modified>
</cp:coreProperties>
</file>